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742334" w14:textId="77777777" w:rsidR="00C3454C" w:rsidRPr="00C3454C" w:rsidRDefault="00C3454C" w:rsidP="00C3454C">
      <w:pPr>
        <w:pStyle w:val="a3"/>
        <w:widowControl/>
        <w:spacing w:line="324" w:lineRule="atLeast"/>
        <w:jc w:val="left"/>
        <w:rPr>
          <w:rFonts w:ascii="仿宋" w:eastAsia="仿宋" w:hAnsi="仿宋" w:cs="宋体"/>
          <w:sz w:val="32"/>
          <w:szCs w:val="32"/>
        </w:rPr>
      </w:pPr>
      <w:r w:rsidRPr="00C3454C">
        <w:rPr>
          <w:rFonts w:ascii="仿宋" w:eastAsia="仿宋" w:hAnsi="仿宋" w:cs="宋体" w:hint="eastAsia"/>
          <w:sz w:val="32"/>
          <w:szCs w:val="32"/>
        </w:rPr>
        <w:t>附件：</w:t>
      </w:r>
    </w:p>
    <w:p w14:paraId="657748B2" w14:textId="77777777" w:rsidR="00BE2BBA" w:rsidRPr="00B874F8" w:rsidRDefault="00BE2BBA" w:rsidP="00BE2BBA">
      <w:pPr>
        <w:pStyle w:val="a3"/>
        <w:widowControl/>
        <w:spacing w:line="324" w:lineRule="atLeast"/>
        <w:jc w:val="center"/>
        <w:rPr>
          <w:rFonts w:ascii="方正小标宋简体" w:eastAsia="方正小标宋简体" w:hAnsi="黑体" w:cs="-webkit-standard" w:hint="eastAsia"/>
          <w:sz w:val="36"/>
          <w:szCs w:val="36"/>
        </w:rPr>
      </w:pPr>
      <w:r w:rsidRPr="00B874F8">
        <w:rPr>
          <w:rFonts w:ascii="方正小标宋简体" w:eastAsia="方正小标宋简体" w:hAnsi="黑体" w:cs="宋体" w:hint="eastAsia"/>
          <w:sz w:val="36"/>
          <w:szCs w:val="36"/>
        </w:rPr>
        <w:t>广西钢结构精品工程评价办法</w:t>
      </w:r>
    </w:p>
    <w:p w14:paraId="2C2CC775" w14:textId="77777777" w:rsidR="00FB2446" w:rsidRPr="00B874F8" w:rsidRDefault="00FB2446" w:rsidP="00BE2BBA">
      <w:pPr>
        <w:jc w:val="center"/>
        <w:rPr>
          <w:rFonts w:ascii="仿宋_GB2312" w:eastAsia="仿宋_GB2312" w:hAnsi="仿宋"/>
          <w:sz w:val="32"/>
          <w:szCs w:val="32"/>
        </w:rPr>
      </w:pPr>
      <w:r w:rsidRPr="00B874F8">
        <w:rPr>
          <w:rFonts w:ascii="仿宋_GB2312" w:eastAsia="仿宋_GB2312" w:hAnsi="仿宋" w:hint="eastAsia"/>
          <w:sz w:val="32"/>
          <w:szCs w:val="32"/>
        </w:rPr>
        <w:t>（</w:t>
      </w:r>
      <w:r w:rsidR="005C6785" w:rsidRPr="00B874F8">
        <w:rPr>
          <w:rFonts w:ascii="仿宋_GB2312" w:eastAsia="仿宋_GB2312" w:hAnsi="仿宋" w:hint="eastAsia"/>
          <w:sz w:val="32"/>
          <w:szCs w:val="32"/>
        </w:rPr>
        <w:t>2025</w:t>
      </w:r>
      <w:r w:rsidR="00362BC6" w:rsidRPr="00B874F8">
        <w:rPr>
          <w:rFonts w:ascii="仿宋_GB2312" w:eastAsia="仿宋_GB2312" w:hAnsi="仿宋" w:hint="eastAsia"/>
          <w:sz w:val="32"/>
          <w:szCs w:val="32"/>
        </w:rPr>
        <w:t>年版</w:t>
      </w:r>
      <w:r w:rsidRPr="00B874F8">
        <w:rPr>
          <w:rFonts w:ascii="仿宋_GB2312" w:eastAsia="仿宋_GB2312" w:hAnsi="仿宋" w:hint="eastAsia"/>
          <w:sz w:val="32"/>
          <w:szCs w:val="32"/>
        </w:rPr>
        <w:t>）</w:t>
      </w:r>
    </w:p>
    <w:p w14:paraId="4CEC9178" w14:textId="77777777" w:rsidR="002059DF" w:rsidRDefault="002059DF" w:rsidP="00BE2BBA">
      <w:pPr>
        <w:jc w:val="center"/>
        <w:rPr>
          <w:rFonts w:ascii="新宋体" w:eastAsia="新宋体" w:hAnsi="新宋体"/>
          <w:color w:val="000000"/>
          <w:sz w:val="24"/>
        </w:rPr>
      </w:pPr>
    </w:p>
    <w:p w14:paraId="2A958AC0" w14:textId="77777777" w:rsidR="00BE2BBA" w:rsidRPr="00163B89" w:rsidRDefault="00BE2BBA" w:rsidP="00BE2BBA">
      <w:pPr>
        <w:jc w:val="center"/>
        <w:rPr>
          <w:rFonts w:ascii="黑体" w:eastAsia="黑体" w:hAnsi="黑体"/>
          <w:sz w:val="32"/>
          <w:szCs w:val="32"/>
        </w:rPr>
      </w:pPr>
      <w:r w:rsidRPr="00163B89">
        <w:rPr>
          <w:rFonts w:ascii="黑体" w:eastAsia="黑体" w:hAnsi="黑体" w:hint="eastAsia"/>
          <w:sz w:val="32"/>
          <w:szCs w:val="32"/>
        </w:rPr>
        <w:t>第一章　总则</w:t>
      </w:r>
    </w:p>
    <w:p w14:paraId="45F8BFA4" w14:textId="77777777" w:rsidR="00BE2BBA" w:rsidRPr="00704E1F" w:rsidRDefault="00BE2BBA" w:rsidP="00CC7E7C">
      <w:pPr>
        <w:ind w:firstLineChars="200" w:firstLine="643"/>
        <w:rPr>
          <w:rFonts w:ascii="仿宋_GB2312" w:eastAsia="仿宋_GB2312" w:hAnsi="仿宋"/>
          <w:sz w:val="32"/>
          <w:szCs w:val="32"/>
        </w:rPr>
      </w:pPr>
      <w:r w:rsidRPr="00704E1F">
        <w:rPr>
          <w:rFonts w:ascii="仿宋_GB2312" w:eastAsia="仿宋_GB2312" w:hAnsi="仿宋" w:hint="eastAsia"/>
          <w:b/>
          <w:sz w:val="32"/>
          <w:szCs w:val="32"/>
        </w:rPr>
        <w:t>第一条</w:t>
      </w:r>
      <w:r w:rsidRPr="00704E1F">
        <w:rPr>
          <w:rFonts w:ascii="仿宋_GB2312" w:eastAsia="仿宋_GB2312" w:hAnsi="仿宋" w:hint="eastAsia"/>
          <w:sz w:val="32"/>
          <w:szCs w:val="32"/>
        </w:rPr>
        <w:t xml:space="preserve">　为贯彻国家《质量发展纲要》和《建设工程质量管理条例》</w:t>
      </w:r>
      <w:r w:rsidRPr="008461A1">
        <w:rPr>
          <w:rFonts w:ascii="仿宋_GB2312" w:eastAsia="仿宋_GB2312" w:hAnsi="仿宋" w:hint="eastAsia"/>
          <w:sz w:val="32"/>
          <w:szCs w:val="32"/>
        </w:rPr>
        <w:t>,</w:t>
      </w:r>
      <w:r w:rsidR="0040149E" w:rsidRPr="008461A1">
        <w:rPr>
          <w:rFonts w:ascii="仿宋_GB2312" w:eastAsia="仿宋_GB2312" w:hAnsi="仿宋" w:hint="eastAsia"/>
          <w:sz w:val="32"/>
          <w:szCs w:val="32"/>
        </w:rPr>
        <w:t>促进</w:t>
      </w:r>
      <w:r w:rsidRPr="008461A1">
        <w:rPr>
          <w:rFonts w:ascii="仿宋_GB2312" w:eastAsia="仿宋_GB2312" w:hAnsi="仿宋" w:hint="eastAsia"/>
          <w:sz w:val="32"/>
          <w:szCs w:val="32"/>
        </w:rPr>
        <w:t>广西钢结构</w:t>
      </w:r>
      <w:r w:rsidR="0040149E" w:rsidRPr="008461A1">
        <w:rPr>
          <w:rFonts w:ascii="仿宋_GB2312" w:eastAsia="仿宋_GB2312" w:hAnsi="仿宋" w:hint="eastAsia"/>
          <w:sz w:val="32"/>
          <w:szCs w:val="32"/>
        </w:rPr>
        <w:t>行业高</w:t>
      </w:r>
      <w:r w:rsidRPr="008461A1">
        <w:rPr>
          <w:rFonts w:ascii="仿宋_GB2312" w:eastAsia="仿宋_GB2312" w:hAnsi="仿宋" w:hint="eastAsia"/>
          <w:sz w:val="32"/>
          <w:szCs w:val="32"/>
        </w:rPr>
        <w:t>质量</w:t>
      </w:r>
      <w:r w:rsidR="00ED35AD" w:rsidRPr="008461A1">
        <w:rPr>
          <w:rFonts w:ascii="仿宋_GB2312" w:eastAsia="仿宋_GB2312" w:hAnsi="仿宋" w:hint="eastAsia"/>
          <w:sz w:val="32"/>
          <w:szCs w:val="32"/>
        </w:rPr>
        <w:t>发展</w:t>
      </w:r>
      <w:r w:rsidR="00CD3819">
        <w:rPr>
          <w:rFonts w:ascii="仿宋_GB2312" w:eastAsia="仿宋_GB2312" w:hAnsi="仿宋" w:hint="eastAsia"/>
          <w:sz w:val="32"/>
          <w:szCs w:val="32"/>
        </w:rPr>
        <w:t>，规范广西钢结构精品工程评价</w:t>
      </w:r>
      <w:r w:rsidR="00444749" w:rsidRPr="008461A1">
        <w:rPr>
          <w:rFonts w:ascii="仿宋_GB2312" w:eastAsia="仿宋_GB2312" w:hAnsi="仿宋" w:hint="eastAsia"/>
          <w:sz w:val="32"/>
          <w:szCs w:val="32"/>
        </w:rPr>
        <w:t>活动，</w:t>
      </w:r>
      <w:r w:rsidRPr="00704E1F">
        <w:rPr>
          <w:rFonts w:ascii="仿宋_GB2312" w:eastAsia="仿宋_GB2312" w:hAnsi="仿宋" w:hint="eastAsia"/>
          <w:sz w:val="32"/>
          <w:szCs w:val="32"/>
        </w:rPr>
        <w:t>制</w:t>
      </w:r>
      <w:r w:rsidR="00CD3819">
        <w:rPr>
          <w:rFonts w:ascii="仿宋_GB2312" w:eastAsia="仿宋_GB2312" w:hAnsi="仿宋" w:hint="eastAsia"/>
          <w:sz w:val="32"/>
          <w:szCs w:val="32"/>
        </w:rPr>
        <w:t>定本</w:t>
      </w:r>
      <w:r w:rsidR="00AD543A" w:rsidRPr="00704E1F">
        <w:rPr>
          <w:rFonts w:ascii="仿宋_GB2312" w:eastAsia="仿宋_GB2312" w:hAnsi="仿宋" w:hint="eastAsia"/>
          <w:sz w:val="32"/>
          <w:szCs w:val="32"/>
        </w:rPr>
        <w:t>办法。</w:t>
      </w:r>
    </w:p>
    <w:p w14:paraId="72DCD2E3" w14:textId="77777777" w:rsidR="00BE2BBA" w:rsidRPr="00704E1F" w:rsidRDefault="00BE2BBA" w:rsidP="00CC7E7C">
      <w:pPr>
        <w:ind w:firstLineChars="200" w:firstLine="643"/>
        <w:rPr>
          <w:rFonts w:ascii="仿宋_GB2312" w:eastAsia="仿宋_GB2312" w:hAnsi="仿宋"/>
          <w:sz w:val="32"/>
          <w:szCs w:val="32"/>
        </w:rPr>
      </w:pPr>
      <w:r w:rsidRPr="00704E1F">
        <w:rPr>
          <w:rFonts w:ascii="仿宋_GB2312" w:eastAsia="仿宋_GB2312" w:hAnsi="仿宋" w:hint="eastAsia"/>
          <w:b/>
          <w:sz w:val="32"/>
          <w:szCs w:val="32"/>
        </w:rPr>
        <w:t>第二条</w:t>
      </w:r>
      <w:r w:rsidRPr="00704E1F">
        <w:rPr>
          <w:rFonts w:ascii="仿宋_GB2312" w:eastAsia="仿宋_GB2312" w:hAnsi="仿宋" w:hint="eastAsia"/>
          <w:sz w:val="32"/>
          <w:szCs w:val="32"/>
        </w:rPr>
        <w:t xml:space="preserve">　广西钢结构精品工程评价每年开展一次。</w:t>
      </w:r>
    </w:p>
    <w:p w14:paraId="1C934647" w14:textId="77777777" w:rsidR="00BE2BBA" w:rsidRPr="00704E1F" w:rsidRDefault="00BE2BBA" w:rsidP="00CC7E7C">
      <w:pPr>
        <w:ind w:firstLineChars="200" w:firstLine="643"/>
        <w:rPr>
          <w:rFonts w:ascii="仿宋_GB2312" w:eastAsia="仿宋_GB2312" w:hAnsi="仿宋"/>
          <w:sz w:val="32"/>
          <w:szCs w:val="32"/>
        </w:rPr>
      </w:pPr>
      <w:r w:rsidRPr="00704E1F">
        <w:rPr>
          <w:rFonts w:ascii="仿宋_GB2312" w:eastAsia="仿宋_GB2312" w:hAnsi="仿宋" w:hint="eastAsia"/>
          <w:b/>
          <w:sz w:val="32"/>
          <w:szCs w:val="32"/>
        </w:rPr>
        <w:t>第三条</w:t>
      </w:r>
      <w:r w:rsidR="00CD3819">
        <w:rPr>
          <w:rFonts w:ascii="仿宋_GB2312" w:eastAsia="仿宋_GB2312" w:hAnsi="仿宋" w:hint="eastAsia"/>
          <w:sz w:val="32"/>
          <w:szCs w:val="32"/>
        </w:rPr>
        <w:t xml:space="preserve">　参加广西钢结构精品工程评价应由</w:t>
      </w:r>
      <w:r w:rsidRPr="00704E1F">
        <w:rPr>
          <w:rFonts w:ascii="仿宋_GB2312" w:eastAsia="仿宋_GB2312" w:hAnsi="仿宋" w:hint="eastAsia"/>
          <w:sz w:val="32"/>
          <w:szCs w:val="32"/>
        </w:rPr>
        <w:t>企业自愿申报，各市建筑业联合会（协会）择优推荐。本活动由广西建筑业联合会委托广西建筑业联合会金属结构分会具体组织实施。</w:t>
      </w:r>
    </w:p>
    <w:p w14:paraId="58FBD65A" w14:textId="77777777" w:rsidR="00BE2BBA" w:rsidRPr="00704E1F" w:rsidRDefault="00BE2BBA" w:rsidP="00CC7E7C">
      <w:pPr>
        <w:ind w:firstLineChars="200" w:firstLine="643"/>
        <w:rPr>
          <w:rFonts w:ascii="仿宋_GB2312" w:eastAsia="仿宋_GB2312" w:hAnsi="仿宋"/>
          <w:sz w:val="32"/>
          <w:szCs w:val="32"/>
          <w:shd w:val="pct15" w:color="auto" w:fill="FFFFFF"/>
        </w:rPr>
      </w:pPr>
      <w:r w:rsidRPr="00704E1F">
        <w:rPr>
          <w:rFonts w:ascii="仿宋_GB2312" w:eastAsia="仿宋_GB2312" w:hAnsi="仿宋" w:hint="eastAsia"/>
          <w:b/>
          <w:sz w:val="32"/>
          <w:szCs w:val="32"/>
        </w:rPr>
        <w:t>第四条</w:t>
      </w:r>
      <w:r w:rsidR="008B4F14">
        <w:rPr>
          <w:rFonts w:ascii="仿宋_GB2312" w:eastAsia="仿宋_GB2312" w:hAnsi="仿宋" w:hint="eastAsia"/>
          <w:sz w:val="32"/>
          <w:szCs w:val="32"/>
        </w:rPr>
        <w:t xml:space="preserve">　广西钢结构精品工程评价的对象为我国建筑施工企业在广西行政区域内总承包施工的建设工程项目，以及广西施工企业在外省、直辖市、自治区及境外总承包施工的建设工程项目</w:t>
      </w:r>
      <w:r w:rsidRPr="008461A1">
        <w:rPr>
          <w:rFonts w:ascii="仿宋_GB2312" w:eastAsia="仿宋_GB2312" w:hAnsi="仿宋" w:hint="eastAsia"/>
          <w:sz w:val="32"/>
          <w:szCs w:val="32"/>
        </w:rPr>
        <w:t>。</w:t>
      </w:r>
      <w:r w:rsidR="00F25FDC" w:rsidRPr="008461A1">
        <w:rPr>
          <w:rFonts w:ascii="仿宋_GB2312" w:eastAsia="仿宋_GB2312" w:hAnsi="仿宋" w:hint="eastAsia"/>
          <w:sz w:val="32"/>
          <w:szCs w:val="32"/>
        </w:rPr>
        <w:t>申报单位应是具有独立法人资格的、具备相应资质的企业。</w:t>
      </w:r>
    </w:p>
    <w:p w14:paraId="505B1C40" w14:textId="77777777" w:rsidR="00BE2BBA" w:rsidRPr="00704E1F" w:rsidRDefault="00BE2BBA" w:rsidP="00CC7E7C">
      <w:pPr>
        <w:ind w:firstLineChars="200" w:firstLine="643"/>
        <w:rPr>
          <w:rFonts w:ascii="仿宋_GB2312" w:eastAsia="仿宋_GB2312" w:hAnsi="仿宋"/>
          <w:sz w:val="32"/>
          <w:szCs w:val="32"/>
        </w:rPr>
      </w:pPr>
      <w:r w:rsidRPr="00704E1F">
        <w:rPr>
          <w:rFonts w:ascii="仿宋_GB2312" w:eastAsia="仿宋_GB2312" w:hAnsi="仿宋" w:hint="eastAsia"/>
          <w:b/>
          <w:sz w:val="32"/>
          <w:szCs w:val="32"/>
        </w:rPr>
        <w:t xml:space="preserve">第五条　</w:t>
      </w:r>
      <w:r w:rsidRPr="00704E1F">
        <w:rPr>
          <w:rFonts w:ascii="仿宋_GB2312" w:eastAsia="仿宋_GB2312" w:hint="eastAsia"/>
          <w:sz w:val="32"/>
          <w:szCs w:val="32"/>
        </w:rPr>
        <w:t> </w:t>
      </w:r>
      <w:r w:rsidR="00D42144">
        <w:rPr>
          <w:rFonts w:ascii="仿宋_GB2312" w:eastAsia="仿宋_GB2312" w:hAnsi="仿宋" w:hint="eastAsia"/>
          <w:sz w:val="32"/>
          <w:szCs w:val="32"/>
        </w:rPr>
        <w:t>评价活动遵循公开、公平、公正的原则</w:t>
      </w:r>
      <w:r w:rsidRPr="00704E1F">
        <w:rPr>
          <w:rFonts w:ascii="仿宋_GB2312" w:eastAsia="仿宋_GB2312" w:hAnsi="仿宋" w:hint="eastAsia"/>
          <w:sz w:val="32"/>
          <w:szCs w:val="32"/>
        </w:rPr>
        <w:t>。</w:t>
      </w:r>
    </w:p>
    <w:p w14:paraId="5257B01F" w14:textId="77777777" w:rsidR="00BE2BBA" w:rsidRPr="00704E1F" w:rsidRDefault="00BE2BBA" w:rsidP="00BE2BBA">
      <w:pPr>
        <w:rPr>
          <w:rFonts w:ascii="仿宋_GB2312" w:eastAsia="仿宋_GB2312" w:hAnsi="仿宋"/>
        </w:rPr>
      </w:pPr>
      <w:r w:rsidRPr="00704E1F">
        <w:rPr>
          <w:rFonts w:ascii="仿宋_GB2312" w:eastAsia="仿宋_GB2312" w:hint="eastAsia"/>
        </w:rPr>
        <w:t> </w:t>
      </w:r>
    </w:p>
    <w:p w14:paraId="090C6C2F" w14:textId="77777777" w:rsidR="00BE2BBA" w:rsidRPr="00A0739F" w:rsidRDefault="00BE2BBA" w:rsidP="00BE2BBA">
      <w:pPr>
        <w:jc w:val="center"/>
        <w:rPr>
          <w:rFonts w:ascii="黑体" w:eastAsia="黑体" w:hAnsi="黑体"/>
          <w:sz w:val="32"/>
          <w:szCs w:val="32"/>
        </w:rPr>
      </w:pPr>
      <w:r w:rsidRPr="00A0739F">
        <w:rPr>
          <w:rFonts w:ascii="黑体" w:eastAsia="黑体" w:hAnsi="黑体" w:hint="eastAsia"/>
          <w:sz w:val="32"/>
          <w:szCs w:val="32"/>
        </w:rPr>
        <w:t>第二章　评价条件</w:t>
      </w:r>
    </w:p>
    <w:p w14:paraId="3C9EEF29" w14:textId="77777777" w:rsidR="00BE2BBA" w:rsidRPr="009D0BD0" w:rsidRDefault="00BE2BBA" w:rsidP="00CC7E7C">
      <w:pPr>
        <w:ind w:firstLineChars="200" w:firstLine="643"/>
        <w:rPr>
          <w:rFonts w:ascii="仿宋_GB2312" w:eastAsia="仿宋_GB2312" w:hAnsi="新宋体"/>
          <w:sz w:val="32"/>
          <w:szCs w:val="32"/>
          <w:shd w:val="pct15" w:color="auto" w:fill="FFFFFF"/>
        </w:rPr>
      </w:pPr>
      <w:r w:rsidRPr="00704E1F">
        <w:rPr>
          <w:rFonts w:ascii="仿宋_GB2312" w:eastAsia="仿宋_GB2312" w:hAnsi="仿宋" w:hint="eastAsia"/>
          <w:b/>
          <w:sz w:val="32"/>
          <w:szCs w:val="32"/>
        </w:rPr>
        <w:t>第六条</w:t>
      </w:r>
      <w:r w:rsidRPr="00704E1F">
        <w:rPr>
          <w:rFonts w:ascii="仿宋_GB2312" w:eastAsia="仿宋_GB2312" w:hAnsi="仿宋" w:hint="eastAsia"/>
          <w:sz w:val="32"/>
          <w:szCs w:val="32"/>
        </w:rPr>
        <w:t xml:space="preserve">　申报广西钢结构精品工程评价的工程，必须是符合国家规定的基本建设程序</w:t>
      </w:r>
      <w:r w:rsidRPr="007868A7">
        <w:rPr>
          <w:rFonts w:ascii="仿宋" w:eastAsia="仿宋" w:hAnsi="仿宋" w:hint="eastAsia"/>
          <w:sz w:val="32"/>
          <w:szCs w:val="32"/>
        </w:rPr>
        <w:t>，</w:t>
      </w:r>
      <w:r w:rsidR="009D0BD0" w:rsidRPr="007868A7">
        <w:rPr>
          <w:rFonts w:ascii="仿宋_GB2312" w:eastAsia="仿宋_GB2312" w:hAnsi="仿宋" w:hint="eastAsia"/>
          <w:sz w:val="32"/>
          <w:szCs w:val="32"/>
        </w:rPr>
        <w:t>钢结构工程已通过结构验收或已竣工验收投入使用的新建项目。</w:t>
      </w:r>
    </w:p>
    <w:p w14:paraId="3849D88E" w14:textId="77777777" w:rsidR="00BE2BBA" w:rsidRPr="00704E1F" w:rsidRDefault="00BE2BBA" w:rsidP="00CC7E7C">
      <w:pPr>
        <w:ind w:firstLineChars="200" w:firstLine="643"/>
        <w:rPr>
          <w:rFonts w:ascii="仿宋_GB2312" w:eastAsia="仿宋_GB2312" w:hAnsi="仿宋"/>
          <w:sz w:val="32"/>
          <w:szCs w:val="32"/>
        </w:rPr>
      </w:pPr>
      <w:r w:rsidRPr="00704E1F">
        <w:rPr>
          <w:rFonts w:ascii="仿宋_GB2312" w:eastAsia="仿宋_GB2312" w:hAnsi="仿宋" w:hint="eastAsia"/>
          <w:b/>
          <w:sz w:val="32"/>
          <w:szCs w:val="32"/>
        </w:rPr>
        <w:t>第七条</w:t>
      </w:r>
      <w:r w:rsidR="00C50DDB">
        <w:rPr>
          <w:rFonts w:ascii="仿宋_GB2312" w:eastAsia="仿宋_GB2312" w:hAnsi="仿宋" w:hint="eastAsia"/>
          <w:sz w:val="32"/>
          <w:szCs w:val="32"/>
        </w:rPr>
        <w:t xml:space="preserve">　工程规模要求</w:t>
      </w:r>
    </w:p>
    <w:p w14:paraId="04057F34" w14:textId="77777777" w:rsidR="00BE2BBA" w:rsidRPr="00704E1F" w:rsidRDefault="00BE2BBA" w:rsidP="00BE2BBA">
      <w:pPr>
        <w:ind w:firstLineChars="200" w:firstLine="640"/>
        <w:rPr>
          <w:rFonts w:ascii="仿宋_GB2312" w:eastAsia="仿宋_GB2312" w:hAnsi="仿宋"/>
          <w:sz w:val="30"/>
          <w:szCs w:val="30"/>
        </w:rPr>
      </w:pPr>
      <w:r w:rsidRPr="00704E1F">
        <w:rPr>
          <w:rFonts w:ascii="仿宋_GB2312" w:eastAsia="仿宋_GB2312" w:hAnsi="仿宋" w:hint="eastAsia"/>
          <w:sz w:val="32"/>
          <w:szCs w:val="32"/>
        </w:rPr>
        <w:lastRenderedPageBreak/>
        <w:t>（一）多高层钢结构</w:t>
      </w:r>
      <w:r w:rsidR="00EB0EC8" w:rsidRPr="00E6125A">
        <w:rPr>
          <w:rFonts w:ascii="仿宋_GB2312" w:eastAsia="仿宋_GB2312" w:hAnsi="仿宋" w:hint="eastAsia"/>
          <w:sz w:val="32"/>
          <w:szCs w:val="32"/>
        </w:rPr>
        <w:t>（不包括住宅）：</w:t>
      </w:r>
      <w:r w:rsidRPr="00704E1F">
        <w:rPr>
          <w:rFonts w:ascii="仿宋_GB2312" w:eastAsia="仿宋_GB2312" w:hAnsi="仿宋" w:hint="eastAsia"/>
          <w:sz w:val="32"/>
          <w:szCs w:val="32"/>
        </w:rPr>
        <w:t>主体钢结构总量在1000吨（含）以上，或建筑高度超过50米</w:t>
      </w:r>
      <w:r w:rsidR="00084FB3" w:rsidRPr="00704E1F">
        <w:rPr>
          <w:rFonts w:ascii="仿宋_GB2312" w:eastAsia="仿宋_GB2312" w:hAnsi="仿宋" w:hint="eastAsia"/>
          <w:sz w:val="32"/>
          <w:szCs w:val="32"/>
        </w:rPr>
        <w:t>；</w:t>
      </w:r>
      <w:r w:rsidR="00EB0EC8" w:rsidRPr="00704E1F">
        <w:rPr>
          <w:rFonts w:ascii="仿宋_GB2312" w:eastAsia="仿宋_GB2312" w:hAnsi="仿宋" w:hint="eastAsia"/>
          <w:sz w:val="30"/>
          <w:szCs w:val="30"/>
        </w:rPr>
        <w:t xml:space="preserve"> </w:t>
      </w:r>
    </w:p>
    <w:p w14:paraId="61EDA988" w14:textId="77777777" w:rsidR="00BE2BBA" w:rsidRPr="00E6125A" w:rsidRDefault="00BE2BBA" w:rsidP="00BE2BBA">
      <w:pPr>
        <w:ind w:firstLineChars="200" w:firstLine="640"/>
        <w:rPr>
          <w:rFonts w:ascii="仿宋_GB2312" w:eastAsia="仿宋_GB2312" w:hAnsi="仿宋"/>
          <w:sz w:val="32"/>
          <w:szCs w:val="32"/>
        </w:rPr>
      </w:pPr>
      <w:r w:rsidRPr="00704E1F">
        <w:rPr>
          <w:rFonts w:ascii="仿宋_GB2312" w:eastAsia="仿宋_GB2312" w:hAnsi="仿宋" w:hint="eastAsia"/>
          <w:sz w:val="32"/>
          <w:szCs w:val="32"/>
        </w:rPr>
        <w:t>（二</w:t>
      </w:r>
      <w:r w:rsidRPr="00E6125A">
        <w:rPr>
          <w:rFonts w:ascii="仿宋_GB2312" w:eastAsia="仿宋_GB2312" w:hAnsi="仿宋" w:hint="eastAsia"/>
          <w:sz w:val="32"/>
          <w:szCs w:val="32"/>
        </w:rPr>
        <w:t>）大跨度空间钢结构：索膜结构工程</w:t>
      </w:r>
      <w:r w:rsidR="00621737" w:rsidRPr="00E6125A">
        <w:rPr>
          <w:rFonts w:ascii="仿宋_GB2312" w:eastAsia="仿宋_GB2312" w:hAnsi="仿宋" w:hint="eastAsia"/>
          <w:sz w:val="32"/>
          <w:szCs w:val="32"/>
        </w:rPr>
        <w:t>建筑</w:t>
      </w:r>
      <w:r w:rsidR="0068335A">
        <w:rPr>
          <w:rFonts w:ascii="仿宋_GB2312" w:eastAsia="仿宋_GB2312" w:hAnsi="仿宋" w:hint="eastAsia"/>
          <w:sz w:val="32"/>
          <w:szCs w:val="32"/>
        </w:rPr>
        <w:t>面积</w:t>
      </w:r>
      <w:r w:rsidRPr="00E6125A">
        <w:rPr>
          <w:rFonts w:ascii="仿宋_GB2312" w:eastAsia="仿宋_GB2312" w:hAnsi="仿宋" w:hint="eastAsia"/>
          <w:sz w:val="32"/>
          <w:szCs w:val="32"/>
        </w:rPr>
        <w:t>在4000平方米（含）以上；网架、网壳结构工程</w:t>
      </w:r>
      <w:r w:rsidR="00634CAE" w:rsidRPr="00E6125A">
        <w:rPr>
          <w:rFonts w:ascii="仿宋_GB2312" w:eastAsia="仿宋_GB2312" w:hAnsi="仿宋" w:hint="eastAsia"/>
          <w:sz w:val="32"/>
          <w:szCs w:val="32"/>
        </w:rPr>
        <w:t>投影</w:t>
      </w:r>
      <w:r w:rsidRPr="00E6125A">
        <w:rPr>
          <w:rFonts w:ascii="仿宋_GB2312" w:eastAsia="仿宋_GB2312" w:hAnsi="仿宋" w:hint="eastAsia"/>
          <w:sz w:val="32"/>
          <w:szCs w:val="32"/>
        </w:rPr>
        <w:t>面积在5000平方米（含）以上；桁架结构工程</w:t>
      </w:r>
      <w:r w:rsidR="00634CAE" w:rsidRPr="00E6125A">
        <w:rPr>
          <w:rFonts w:ascii="仿宋_GB2312" w:eastAsia="仿宋_GB2312" w:hAnsi="仿宋" w:hint="eastAsia"/>
          <w:sz w:val="32"/>
          <w:szCs w:val="32"/>
        </w:rPr>
        <w:t>投影</w:t>
      </w:r>
      <w:r w:rsidRPr="00E6125A">
        <w:rPr>
          <w:rFonts w:ascii="仿宋_GB2312" w:eastAsia="仿宋_GB2312" w:hAnsi="仿宋" w:hint="eastAsia"/>
          <w:sz w:val="32"/>
          <w:szCs w:val="32"/>
        </w:rPr>
        <w:t>面积在</w:t>
      </w:r>
      <w:r w:rsidRPr="0068335A">
        <w:rPr>
          <w:rFonts w:ascii="仿宋_GB2312" w:eastAsia="仿宋_GB2312" w:hAnsi="仿宋" w:hint="eastAsia"/>
          <w:sz w:val="32"/>
          <w:szCs w:val="32"/>
        </w:rPr>
        <w:t>5000</w:t>
      </w:r>
      <w:r w:rsidRPr="00E6125A">
        <w:rPr>
          <w:rFonts w:ascii="仿宋_GB2312" w:eastAsia="仿宋_GB2312" w:hAnsi="仿宋" w:hint="eastAsia"/>
          <w:sz w:val="32"/>
          <w:szCs w:val="32"/>
        </w:rPr>
        <w:t>平方米（含）或跨度</w:t>
      </w:r>
      <w:r w:rsidR="00634CAE" w:rsidRPr="00B32539">
        <w:rPr>
          <w:rFonts w:ascii="仿宋_GB2312" w:eastAsia="仿宋_GB2312" w:hAnsi="仿宋" w:hint="eastAsia"/>
          <w:sz w:val="32"/>
          <w:szCs w:val="32"/>
        </w:rPr>
        <w:t>24</w:t>
      </w:r>
      <w:r w:rsidRPr="00E6125A">
        <w:rPr>
          <w:rFonts w:ascii="仿宋_GB2312" w:eastAsia="仿宋_GB2312" w:hAnsi="仿宋" w:hint="eastAsia"/>
          <w:sz w:val="32"/>
          <w:szCs w:val="32"/>
        </w:rPr>
        <w:t>米（含）以上</w:t>
      </w:r>
      <w:r w:rsidR="00084FB3" w:rsidRPr="00E6125A">
        <w:rPr>
          <w:rFonts w:ascii="仿宋_GB2312" w:eastAsia="仿宋_GB2312" w:hAnsi="仿宋" w:hint="eastAsia"/>
          <w:sz w:val="32"/>
          <w:szCs w:val="32"/>
        </w:rPr>
        <w:t>；</w:t>
      </w:r>
    </w:p>
    <w:p w14:paraId="758DB6B9" w14:textId="77777777" w:rsidR="00BE2BBA" w:rsidRPr="00E6125A" w:rsidRDefault="00BE2BBA" w:rsidP="00BE2BBA">
      <w:pPr>
        <w:ind w:firstLineChars="200" w:firstLine="640"/>
        <w:rPr>
          <w:rFonts w:ascii="仿宋_GB2312" w:eastAsia="仿宋_GB2312" w:hAnsi="仿宋"/>
          <w:sz w:val="32"/>
          <w:szCs w:val="32"/>
        </w:rPr>
      </w:pPr>
      <w:r w:rsidRPr="00E6125A">
        <w:rPr>
          <w:rFonts w:ascii="仿宋_GB2312" w:eastAsia="仿宋_GB2312" w:hAnsi="仿宋" w:hint="eastAsia"/>
          <w:sz w:val="32"/>
          <w:szCs w:val="32"/>
        </w:rPr>
        <w:t>（三）高耸钢结构：塔桅结构工程高度在60米（含）以上；或由若干单体组成的输电线钢结构塔（通讯塔）高度在60米（含）以上，</w:t>
      </w:r>
      <w:r w:rsidRPr="0068335A">
        <w:rPr>
          <w:rFonts w:ascii="仿宋_GB2312" w:eastAsia="仿宋_GB2312" w:hAnsi="仿宋" w:hint="eastAsia"/>
          <w:sz w:val="32"/>
          <w:szCs w:val="32"/>
        </w:rPr>
        <w:t>且</w:t>
      </w:r>
      <w:r w:rsidR="004516B6" w:rsidRPr="0068335A">
        <w:rPr>
          <w:rFonts w:ascii="仿宋_GB2312" w:eastAsia="仿宋_GB2312" w:hAnsi="仿宋" w:hint="eastAsia"/>
          <w:sz w:val="32"/>
          <w:szCs w:val="32"/>
        </w:rPr>
        <w:t>单体</w:t>
      </w:r>
      <w:r w:rsidRPr="0068335A">
        <w:rPr>
          <w:rFonts w:ascii="仿宋_GB2312" w:eastAsia="仿宋_GB2312" w:hAnsi="仿宋" w:hint="eastAsia"/>
          <w:sz w:val="32"/>
          <w:szCs w:val="32"/>
        </w:rPr>
        <w:t>钢结构重量在400吨（含）以上</w:t>
      </w:r>
      <w:r w:rsidR="00084FB3" w:rsidRPr="00E6125A">
        <w:rPr>
          <w:rFonts w:ascii="仿宋_GB2312" w:eastAsia="仿宋_GB2312" w:hAnsi="仿宋" w:hint="eastAsia"/>
          <w:sz w:val="32"/>
          <w:szCs w:val="32"/>
        </w:rPr>
        <w:t>；</w:t>
      </w:r>
    </w:p>
    <w:p w14:paraId="58A7BBC2" w14:textId="77777777" w:rsidR="00BE2BBA" w:rsidRPr="00E6125A" w:rsidRDefault="00BE2BBA" w:rsidP="00BE2BBA">
      <w:pPr>
        <w:ind w:firstLineChars="200" w:firstLine="640"/>
        <w:rPr>
          <w:rFonts w:ascii="仿宋_GB2312" w:eastAsia="仿宋_GB2312" w:hAnsi="仿宋"/>
          <w:sz w:val="32"/>
          <w:szCs w:val="32"/>
        </w:rPr>
      </w:pPr>
      <w:r w:rsidRPr="00E6125A">
        <w:rPr>
          <w:rFonts w:ascii="仿宋_GB2312" w:eastAsia="仿宋_GB2312" w:hAnsi="仿宋" w:hint="eastAsia"/>
          <w:sz w:val="32"/>
          <w:szCs w:val="32"/>
        </w:rPr>
        <w:t>（四）</w:t>
      </w:r>
      <w:r w:rsidRPr="00E6125A">
        <w:rPr>
          <w:rFonts w:ascii="仿宋_GB2312" w:eastAsia="仿宋_GB2312" w:hint="eastAsia"/>
          <w:sz w:val="32"/>
          <w:szCs w:val="32"/>
        </w:rPr>
        <w:t> </w:t>
      </w:r>
      <w:r w:rsidRPr="00E6125A">
        <w:rPr>
          <w:rFonts w:ascii="仿宋_GB2312" w:eastAsia="仿宋_GB2312" w:hAnsi="仿宋" w:hint="eastAsia"/>
          <w:sz w:val="32"/>
          <w:szCs w:val="32"/>
        </w:rPr>
        <w:t>门式刚架厂房钢结构：跨度不小于24米，且建筑面积不小于</w:t>
      </w:r>
      <w:r w:rsidR="00556555" w:rsidRPr="0068335A">
        <w:rPr>
          <w:rFonts w:ascii="仿宋_GB2312" w:eastAsia="仿宋_GB2312" w:hAnsi="仿宋" w:hint="eastAsia"/>
          <w:sz w:val="32"/>
          <w:szCs w:val="32"/>
        </w:rPr>
        <w:t>5</w:t>
      </w:r>
      <w:r w:rsidRPr="0068335A">
        <w:rPr>
          <w:rFonts w:ascii="仿宋_GB2312" w:eastAsia="仿宋_GB2312" w:hAnsi="仿宋" w:hint="eastAsia"/>
          <w:sz w:val="32"/>
          <w:szCs w:val="32"/>
        </w:rPr>
        <w:t>000</w:t>
      </w:r>
      <w:r w:rsidRPr="00E6125A">
        <w:rPr>
          <w:rFonts w:ascii="仿宋_GB2312" w:eastAsia="仿宋_GB2312" w:hAnsi="仿宋" w:hint="eastAsia"/>
          <w:sz w:val="32"/>
          <w:szCs w:val="32"/>
        </w:rPr>
        <w:t>平方米</w:t>
      </w:r>
      <w:r w:rsidR="00084FB3" w:rsidRPr="00E6125A">
        <w:rPr>
          <w:rFonts w:ascii="仿宋_GB2312" w:eastAsia="仿宋_GB2312" w:hAnsi="仿宋" w:hint="eastAsia"/>
          <w:sz w:val="32"/>
          <w:szCs w:val="32"/>
        </w:rPr>
        <w:t>；</w:t>
      </w:r>
    </w:p>
    <w:p w14:paraId="35DAF8B0" w14:textId="77777777" w:rsidR="00BE2BBA" w:rsidRPr="00E6125A" w:rsidRDefault="00BE2BBA" w:rsidP="00BE2BBA">
      <w:pPr>
        <w:ind w:firstLineChars="200" w:firstLine="640"/>
        <w:rPr>
          <w:rFonts w:ascii="仿宋_GB2312" w:eastAsia="仿宋_GB2312" w:hAnsi="仿宋"/>
          <w:sz w:val="32"/>
          <w:szCs w:val="32"/>
        </w:rPr>
      </w:pPr>
      <w:r w:rsidRPr="00E6125A">
        <w:rPr>
          <w:rFonts w:ascii="仿宋_GB2312" w:eastAsia="仿宋_GB2312" w:hAnsi="仿宋" w:hint="eastAsia"/>
          <w:sz w:val="32"/>
          <w:szCs w:val="32"/>
        </w:rPr>
        <w:t>（五）住宅钢结构工程：建筑面积3000平方米以上的单体或20000平方米以上的住宅小区工程</w:t>
      </w:r>
      <w:r w:rsidR="00084FB3" w:rsidRPr="00E6125A">
        <w:rPr>
          <w:rFonts w:ascii="仿宋_GB2312" w:eastAsia="仿宋_GB2312" w:hAnsi="仿宋" w:hint="eastAsia"/>
          <w:sz w:val="32"/>
          <w:szCs w:val="32"/>
        </w:rPr>
        <w:t>；</w:t>
      </w:r>
    </w:p>
    <w:p w14:paraId="2C835167" w14:textId="77777777" w:rsidR="00BE2BBA" w:rsidRPr="00E6125A" w:rsidRDefault="00BE2BBA" w:rsidP="00BE2BBA">
      <w:pPr>
        <w:ind w:firstLineChars="200" w:firstLine="640"/>
        <w:rPr>
          <w:rFonts w:ascii="仿宋_GB2312" w:eastAsia="仿宋_GB2312" w:hAnsi="仿宋"/>
          <w:sz w:val="32"/>
          <w:szCs w:val="32"/>
        </w:rPr>
      </w:pPr>
      <w:r w:rsidRPr="00E6125A">
        <w:rPr>
          <w:rFonts w:ascii="仿宋_GB2312" w:eastAsia="仿宋_GB2312" w:hAnsi="仿宋" w:hint="eastAsia"/>
          <w:sz w:val="32"/>
          <w:szCs w:val="32"/>
        </w:rPr>
        <w:t>（六）</w:t>
      </w:r>
      <w:r w:rsidRPr="00E6125A">
        <w:rPr>
          <w:rFonts w:ascii="仿宋_GB2312" w:eastAsia="仿宋_GB2312" w:hint="eastAsia"/>
          <w:sz w:val="32"/>
          <w:szCs w:val="32"/>
        </w:rPr>
        <w:t> </w:t>
      </w:r>
      <w:r w:rsidRPr="00E6125A">
        <w:rPr>
          <w:rFonts w:ascii="仿宋_GB2312" w:eastAsia="仿宋_GB2312" w:hAnsi="仿宋" w:hint="eastAsia"/>
          <w:sz w:val="32"/>
          <w:szCs w:val="32"/>
        </w:rPr>
        <w:t>桥梁钢结构工程（含高架桥）：全长200米（含）以上，或单跨50米（含）以上</w:t>
      </w:r>
      <w:r w:rsidR="004516B6" w:rsidRPr="00E6125A">
        <w:rPr>
          <w:rFonts w:ascii="仿宋_GB2312" w:eastAsia="仿宋_GB2312" w:hAnsi="仿宋" w:hint="eastAsia"/>
          <w:sz w:val="32"/>
          <w:szCs w:val="32"/>
        </w:rPr>
        <w:t>，且钢结构工程量1500吨（含）以上；</w:t>
      </w:r>
    </w:p>
    <w:p w14:paraId="44D6B19D" w14:textId="77777777" w:rsidR="00BE2BBA" w:rsidRPr="00704E1F" w:rsidRDefault="00BE2BBA" w:rsidP="00BE2BBA">
      <w:pPr>
        <w:ind w:firstLineChars="200" w:firstLine="640"/>
        <w:rPr>
          <w:rFonts w:ascii="仿宋_GB2312" w:eastAsia="仿宋_GB2312" w:hAnsi="仿宋"/>
          <w:sz w:val="32"/>
          <w:szCs w:val="32"/>
          <w:shd w:val="pct15" w:color="auto" w:fill="FFFFFF"/>
        </w:rPr>
      </w:pPr>
      <w:r w:rsidRPr="00E6125A">
        <w:rPr>
          <w:rFonts w:ascii="仿宋_GB2312" w:eastAsia="仿宋_GB2312" w:hAnsi="仿宋" w:hint="eastAsia"/>
          <w:sz w:val="32"/>
          <w:szCs w:val="32"/>
        </w:rPr>
        <w:t>（七）其他钢结构：结构新颖、技术先进、有创新的特</w:t>
      </w:r>
      <w:r w:rsidRPr="00704E1F">
        <w:rPr>
          <w:rFonts w:ascii="仿宋_GB2312" w:eastAsia="仿宋_GB2312" w:hAnsi="仿宋" w:hint="eastAsia"/>
          <w:sz w:val="32"/>
          <w:szCs w:val="32"/>
        </w:rPr>
        <w:t>殊钢结构工程或其他钢结构工程</w:t>
      </w:r>
      <w:r w:rsidR="0068335A">
        <w:rPr>
          <w:rFonts w:ascii="仿宋_GB2312" w:eastAsia="仿宋_GB2312" w:hAnsi="仿宋" w:hint="eastAsia"/>
          <w:sz w:val="32"/>
          <w:szCs w:val="32"/>
        </w:rPr>
        <w:t>。</w:t>
      </w:r>
    </w:p>
    <w:p w14:paraId="7B689BAA" w14:textId="77777777" w:rsidR="00BE2BBA" w:rsidRPr="00704E1F" w:rsidRDefault="00BE2BBA" w:rsidP="00CC7E7C">
      <w:pPr>
        <w:ind w:firstLineChars="200" w:firstLine="643"/>
        <w:rPr>
          <w:rFonts w:ascii="仿宋_GB2312" w:eastAsia="仿宋_GB2312" w:hAnsi="仿宋"/>
          <w:sz w:val="32"/>
          <w:szCs w:val="32"/>
        </w:rPr>
      </w:pPr>
      <w:r w:rsidRPr="00704E1F">
        <w:rPr>
          <w:rFonts w:ascii="仿宋_GB2312" w:eastAsia="仿宋_GB2312" w:hAnsi="仿宋" w:hint="eastAsia"/>
          <w:b/>
          <w:sz w:val="32"/>
          <w:szCs w:val="32"/>
        </w:rPr>
        <w:t>第八条</w:t>
      </w:r>
      <w:r w:rsidRPr="00704E1F">
        <w:rPr>
          <w:rFonts w:ascii="仿宋_GB2312" w:eastAsia="仿宋_GB2312" w:hAnsi="仿宋" w:hint="eastAsia"/>
          <w:sz w:val="32"/>
          <w:szCs w:val="32"/>
        </w:rPr>
        <w:t xml:space="preserve">　以下工程不列入评价范围</w:t>
      </w:r>
    </w:p>
    <w:p w14:paraId="7728BB78" w14:textId="77777777" w:rsidR="00BE2BBA" w:rsidRPr="00704E1F" w:rsidRDefault="00BE2BBA" w:rsidP="00BE2BBA">
      <w:pPr>
        <w:ind w:firstLineChars="200" w:firstLine="640"/>
        <w:rPr>
          <w:rFonts w:ascii="仿宋_GB2312" w:eastAsia="仿宋_GB2312" w:hAnsi="仿宋"/>
          <w:sz w:val="32"/>
          <w:szCs w:val="32"/>
        </w:rPr>
      </w:pPr>
      <w:r w:rsidRPr="00704E1F">
        <w:rPr>
          <w:rFonts w:ascii="仿宋_GB2312" w:eastAsia="仿宋_GB2312" w:hAnsi="仿宋" w:hint="eastAsia"/>
          <w:sz w:val="32"/>
          <w:szCs w:val="32"/>
        </w:rPr>
        <w:t>（一）国家涉密工程；</w:t>
      </w:r>
    </w:p>
    <w:p w14:paraId="70ACEE64" w14:textId="77777777" w:rsidR="00646414" w:rsidRPr="00704E1F" w:rsidRDefault="00BE2BBA" w:rsidP="00BE2BBA">
      <w:pPr>
        <w:ind w:firstLineChars="200" w:firstLine="640"/>
        <w:rPr>
          <w:rFonts w:ascii="仿宋_GB2312" w:eastAsia="仿宋_GB2312" w:hAnsi="仿宋"/>
          <w:sz w:val="32"/>
          <w:szCs w:val="32"/>
        </w:rPr>
      </w:pPr>
      <w:r w:rsidRPr="00704E1F">
        <w:rPr>
          <w:rFonts w:ascii="仿宋_GB2312" w:eastAsia="仿宋_GB2312" w:hAnsi="仿宋" w:hint="eastAsia"/>
          <w:sz w:val="32"/>
          <w:szCs w:val="32"/>
        </w:rPr>
        <w:t>（二）由于</w:t>
      </w:r>
      <w:r w:rsidR="0086087F" w:rsidRPr="00E6125A">
        <w:rPr>
          <w:rFonts w:ascii="仿宋_GB2312" w:eastAsia="仿宋_GB2312" w:hAnsi="仿宋" w:hint="eastAsia"/>
          <w:sz w:val="32"/>
          <w:szCs w:val="32"/>
        </w:rPr>
        <w:t>工程</w:t>
      </w:r>
      <w:r w:rsidR="00DC7FF3" w:rsidRPr="00704E1F">
        <w:rPr>
          <w:rFonts w:ascii="仿宋_GB2312" w:eastAsia="仿宋_GB2312" w:hAnsi="仿宋" w:hint="eastAsia"/>
          <w:sz w:val="32"/>
          <w:szCs w:val="32"/>
        </w:rPr>
        <w:t>原因存在质量、安全隐患，功能性缺陷的工程；</w:t>
      </w:r>
    </w:p>
    <w:p w14:paraId="35425FA6" w14:textId="77777777" w:rsidR="00DC7FF3" w:rsidRPr="00E6125A" w:rsidRDefault="00DC7FF3" w:rsidP="00BE2BBA">
      <w:pPr>
        <w:ind w:firstLineChars="200" w:firstLine="640"/>
        <w:rPr>
          <w:rFonts w:ascii="仿宋_GB2312" w:eastAsia="仿宋_GB2312" w:hAnsi="仿宋"/>
          <w:sz w:val="32"/>
          <w:szCs w:val="32"/>
        </w:rPr>
      </w:pPr>
      <w:r w:rsidRPr="00E6125A">
        <w:rPr>
          <w:rFonts w:ascii="仿宋_GB2312" w:eastAsia="仿宋_GB2312" w:hAnsi="仿宋" w:hint="eastAsia"/>
          <w:sz w:val="32"/>
          <w:szCs w:val="32"/>
        </w:rPr>
        <w:t>（三）发生过建设工程安全、质量事故的工程；</w:t>
      </w:r>
    </w:p>
    <w:p w14:paraId="4E5C3DBE" w14:textId="77777777" w:rsidR="0086087F" w:rsidRPr="00E6125A" w:rsidRDefault="000D542A" w:rsidP="00581604">
      <w:pPr>
        <w:ind w:firstLineChars="200" w:firstLine="640"/>
        <w:rPr>
          <w:rFonts w:ascii="仿宋_GB2312" w:eastAsia="仿宋_GB2312" w:hAnsi="仿宋"/>
          <w:sz w:val="32"/>
          <w:szCs w:val="32"/>
        </w:rPr>
      </w:pPr>
      <w:r w:rsidRPr="00E6125A">
        <w:rPr>
          <w:rFonts w:ascii="仿宋_GB2312" w:eastAsia="仿宋_GB2312" w:hAnsi="仿宋" w:hint="eastAsia"/>
          <w:sz w:val="32"/>
          <w:szCs w:val="32"/>
        </w:rPr>
        <w:lastRenderedPageBreak/>
        <w:t>（</w:t>
      </w:r>
      <w:r w:rsidR="00DC7FF3" w:rsidRPr="00E6125A">
        <w:rPr>
          <w:rFonts w:ascii="仿宋_GB2312" w:eastAsia="仿宋_GB2312" w:hAnsi="仿宋" w:hint="eastAsia"/>
          <w:sz w:val="32"/>
          <w:szCs w:val="32"/>
        </w:rPr>
        <w:t>四</w:t>
      </w:r>
      <w:r w:rsidRPr="00E6125A">
        <w:rPr>
          <w:rFonts w:ascii="仿宋_GB2312" w:eastAsia="仿宋_GB2312" w:hAnsi="仿宋" w:hint="eastAsia"/>
          <w:sz w:val="32"/>
          <w:szCs w:val="32"/>
        </w:rPr>
        <w:t>）</w:t>
      </w:r>
      <w:r w:rsidR="00B36706">
        <w:rPr>
          <w:rFonts w:ascii="仿宋_GB2312" w:eastAsia="仿宋_GB2312" w:hAnsi="仿宋" w:hint="eastAsia"/>
          <w:sz w:val="32"/>
          <w:szCs w:val="32"/>
        </w:rPr>
        <w:t>参加过广西钢结构精品工程</w:t>
      </w:r>
      <w:r w:rsidR="00DC7FF3" w:rsidRPr="00E6125A">
        <w:rPr>
          <w:rFonts w:ascii="仿宋_GB2312" w:eastAsia="仿宋_GB2312" w:hAnsi="仿宋" w:hint="eastAsia"/>
          <w:sz w:val="32"/>
          <w:szCs w:val="32"/>
        </w:rPr>
        <w:t>评价或其他工程类奖项评选已落选</w:t>
      </w:r>
      <w:r w:rsidR="0086087F" w:rsidRPr="00E6125A">
        <w:rPr>
          <w:rFonts w:ascii="仿宋_GB2312" w:eastAsia="仿宋_GB2312" w:hAnsi="仿宋" w:hint="eastAsia"/>
          <w:sz w:val="32"/>
          <w:szCs w:val="32"/>
        </w:rPr>
        <w:t>的工程；</w:t>
      </w:r>
    </w:p>
    <w:p w14:paraId="43B98514" w14:textId="77777777" w:rsidR="00646414" w:rsidRPr="00E6125A" w:rsidRDefault="000D542A" w:rsidP="0086087F">
      <w:pPr>
        <w:ind w:firstLineChars="200" w:firstLine="640"/>
        <w:rPr>
          <w:rFonts w:ascii="仿宋_GB2312" w:eastAsia="仿宋_GB2312" w:hAnsi="仿宋"/>
          <w:sz w:val="32"/>
          <w:szCs w:val="32"/>
        </w:rPr>
      </w:pPr>
      <w:r w:rsidRPr="00E6125A">
        <w:rPr>
          <w:rFonts w:ascii="仿宋_GB2312" w:eastAsia="仿宋_GB2312" w:hAnsi="仿宋" w:hint="eastAsia"/>
          <w:sz w:val="32"/>
          <w:szCs w:val="32"/>
        </w:rPr>
        <w:t>（</w:t>
      </w:r>
      <w:r w:rsidR="00DC7FF3" w:rsidRPr="00E6125A">
        <w:rPr>
          <w:rFonts w:ascii="仿宋_GB2312" w:eastAsia="仿宋_GB2312" w:hAnsi="仿宋" w:hint="eastAsia"/>
          <w:sz w:val="32"/>
          <w:szCs w:val="32"/>
        </w:rPr>
        <w:t>五</w:t>
      </w:r>
      <w:r w:rsidRPr="00E6125A">
        <w:rPr>
          <w:rFonts w:ascii="仿宋_GB2312" w:eastAsia="仿宋_GB2312" w:hAnsi="仿宋" w:hint="eastAsia"/>
          <w:sz w:val="32"/>
          <w:szCs w:val="32"/>
        </w:rPr>
        <w:t>）</w:t>
      </w:r>
      <w:r w:rsidR="0086087F" w:rsidRPr="00E6125A">
        <w:rPr>
          <w:rFonts w:ascii="仿宋_GB2312" w:eastAsia="仿宋_GB2312" w:hAnsi="仿宋" w:hint="eastAsia"/>
          <w:sz w:val="32"/>
          <w:szCs w:val="32"/>
        </w:rPr>
        <w:t>已投入使用四年以上的工程。</w:t>
      </w:r>
    </w:p>
    <w:p w14:paraId="3F332F0D" w14:textId="77777777" w:rsidR="00BE2BBA" w:rsidRPr="00704E1F" w:rsidRDefault="00BE2BBA" w:rsidP="00BE2BBA">
      <w:pPr>
        <w:rPr>
          <w:rFonts w:ascii="仿宋_GB2312" w:eastAsia="仿宋_GB2312" w:hAnsi="仿宋"/>
        </w:rPr>
      </w:pPr>
    </w:p>
    <w:p w14:paraId="29A0D6F2" w14:textId="77777777" w:rsidR="00BE2BBA" w:rsidRPr="00A0739F" w:rsidRDefault="00BE2BBA" w:rsidP="00BE2BBA">
      <w:pPr>
        <w:jc w:val="center"/>
        <w:rPr>
          <w:rFonts w:ascii="黑体" w:eastAsia="黑体" w:hAnsi="黑体"/>
          <w:sz w:val="32"/>
          <w:szCs w:val="32"/>
        </w:rPr>
      </w:pPr>
      <w:r w:rsidRPr="00A0739F">
        <w:rPr>
          <w:rFonts w:ascii="黑体" w:eastAsia="黑体" w:hAnsi="黑体" w:hint="eastAsia"/>
          <w:sz w:val="32"/>
          <w:szCs w:val="32"/>
        </w:rPr>
        <w:t>第三章　评价方法</w:t>
      </w:r>
    </w:p>
    <w:p w14:paraId="1A62D7DC" w14:textId="77777777" w:rsidR="00BE2BBA" w:rsidRPr="00704E1F" w:rsidRDefault="00BE2BBA" w:rsidP="00CC7E7C">
      <w:pPr>
        <w:ind w:firstLineChars="200" w:firstLine="643"/>
        <w:rPr>
          <w:rFonts w:ascii="仿宋_GB2312" w:eastAsia="仿宋_GB2312" w:hAnsi="仿宋"/>
          <w:sz w:val="32"/>
          <w:szCs w:val="32"/>
        </w:rPr>
      </w:pPr>
      <w:r w:rsidRPr="00704E1F">
        <w:rPr>
          <w:rFonts w:ascii="仿宋_GB2312" w:eastAsia="仿宋_GB2312" w:hAnsi="仿宋" w:hint="eastAsia"/>
          <w:b/>
          <w:sz w:val="32"/>
          <w:szCs w:val="32"/>
        </w:rPr>
        <w:t>第九条</w:t>
      </w:r>
      <w:r w:rsidRPr="00704E1F">
        <w:rPr>
          <w:rFonts w:ascii="仿宋_GB2312" w:eastAsia="仿宋_GB2312" w:hAnsi="仿宋" w:hint="eastAsia"/>
          <w:sz w:val="32"/>
          <w:szCs w:val="32"/>
        </w:rPr>
        <w:t xml:space="preserve">　广西钢结构精品工程评价采用评分制，按照考核标准量化评分，择优入选。</w:t>
      </w:r>
    </w:p>
    <w:p w14:paraId="5CFFD382" w14:textId="77777777" w:rsidR="00BE2BBA" w:rsidRPr="00704E1F" w:rsidRDefault="00BE2BBA" w:rsidP="00CC7E7C">
      <w:pPr>
        <w:ind w:firstLineChars="200" w:firstLine="643"/>
        <w:rPr>
          <w:rFonts w:ascii="仿宋_GB2312" w:eastAsia="仿宋_GB2312" w:hAnsi="仿宋"/>
          <w:sz w:val="32"/>
          <w:szCs w:val="32"/>
        </w:rPr>
      </w:pPr>
      <w:r w:rsidRPr="00704E1F">
        <w:rPr>
          <w:rFonts w:ascii="仿宋_GB2312" w:eastAsia="仿宋_GB2312" w:hAnsi="仿宋" w:hint="eastAsia"/>
          <w:b/>
          <w:sz w:val="32"/>
          <w:szCs w:val="32"/>
        </w:rPr>
        <w:t>第十条</w:t>
      </w:r>
      <w:r w:rsidR="00194416">
        <w:rPr>
          <w:rFonts w:ascii="仿宋_GB2312" w:eastAsia="仿宋_GB2312" w:hAnsi="仿宋" w:hint="eastAsia"/>
          <w:sz w:val="32"/>
          <w:szCs w:val="32"/>
        </w:rPr>
        <w:t xml:space="preserve">　评分内容分工程质量与管控、施工难度、技术创新、项目</w:t>
      </w:r>
      <w:r w:rsidRPr="00704E1F">
        <w:rPr>
          <w:rFonts w:ascii="仿宋_GB2312" w:eastAsia="仿宋_GB2312" w:hAnsi="仿宋" w:hint="eastAsia"/>
          <w:sz w:val="32"/>
          <w:szCs w:val="32"/>
        </w:rPr>
        <w:t>管理</w:t>
      </w:r>
      <w:r w:rsidR="00411099" w:rsidRPr="00704E1F">
        <w:rPr>
          <w:rFonts w:ascii="仿宋_GB2312" w:eastAsia="仿宋_GB2312" w:hAnsi="仿宋" w:hint="eastAsia"/>
          <w:sz w:val="32"/>
          <w:szCs w:val="32"/>
        </w:rPr>
        <w:t>四</w:t>
      </w:r>
      <w:r w:rsidRPr="00704E1F">
        <w:rPr>
          <w:rFonts w:ascii="仿宋_GB2312" w:eastAsia="仿宋_GB2312" w:hAnsi="仿宋" w:hint="eastAsia"/>
          <w:sz w:val="32"/>
          <w:szCs w:val="32"/>
        </w:rPr>
        <w:t>个方面。其中：工程质量与管控为100分，施工难度为10分，技术创新为</w:t>
      </w:r>
      <w:r w:rsidR="00F3451C" w:rsidRPr="00704E1F">
        <w:rPr>
          <w:rFonts w:ascii="仿宋_GB2312" w:eastAsia="仿宋_GB2312" w:hAnsi="仿宋" w:hint="eastAsia"/>
          <w:sz w:val="32"/>
          <w:szCs w:val="32"/>
        </w:rPr>
        <w:t>2</w:t>
      </w:r>
      <w:r w:rsidR="00411099" w:rsidRPr="00704E1F">
        <w:rPr>
          <w:rFonts w:ascii="仿宋_GB2312" w:eastAsia="仿宋_GB2312" w:hAnsi="仿宋" w:hint="eastAsia"/>
          <w:sz w:val="32"/>
          <w:szCs w:val="32"/>
        </w:rPr>
        <w:t>5</w:t>
      </w:r>
      <w:r w:rsidR="0068335A">
        <w:rPr>
          <w:rFonts w:ascii="仿宋_GB2312" w:eastAsia="仿宋_GB2312" w:hAnsi="仿宋" w:hint="eastAsia"/>
          <w:sz w:val="32"/>
          <w:szCs w:val="32"/>
        </w:rPr>
        <w:t>分，</w:t>
      </w:r>
      <w:r w:rsidR="00CA5723">
        <w:rPr>
          <w:rFonts w:ascii="仿宋_GB2312" w:eastAsia="仿宋_GB2312" w:hAnsi="仿宋" w:hint="eastAsia"/>
          <w:sz w:val="32"/>
          <w:szCs w:val="32"/>
        </w:rPr>
        <w:t>项目</w:t>
      </w:r>
      <w:r w:rsidRPr="00704E1F">
        <w:rPr>
          <w:rFonts w:ascii="仿宋_GB2312" w:eastAsia="仿宋_GB2312" w:hAnsi="仿宋" w:hint="eastAsia"/>
          <w:sz w:val="32"/>
          <w:szCs w:val="32"/>
        </w:rPr>
        <w:t>管理为15分，满分为150分。</w:t>
      </w:r>
    </w:p>
    <w:p w14:paraId="5D621218" w14:textId="77777777" w:rsidR="00BE2BBA" w:rsidRPr="00704E1F" w:rsidRDefault="00BE2BBA" w:rsidP="00CC7E7C">
      <w:pPr>
        <w:ind w:firstLineChars="200" w:firstLine="643"/>
        <w:rPr>
          <w:rFonts w:ascii="仿宋_GB2312" w:eastAsia="仿宋_GB2312" w:hAnsi="仿宋"/>
          <w:sz w:val="32"/>
          <w:szCs w:val="32"/>
        </w:rPr>
      </w:pPr>
      <w:r w:rsidRPr="00704E1F">
        <w:rPr>
          <w:rFonts w:ascii="仿宋_GB2312" w:eastAsia="仿宋_GB2312" w:hAnsi="仿宋" w:hint="eastAsia"/>
          <w:b/>
          <w:sz w:val="32"/>
          <w:szCs w:val="32"/>
        </w:rPr>
        <w:t>第十</w:t>
      </w:r>
      <w:r w:rsidR="003A1C46" w:rsidRPr="00704E1F">
        <w:rPr>
          <w:rFonts w:ascii="仿宋_GB2312" w:eastAsia="仿宋_GB2312" w:hAnsi="仿宋" w:hint="eastAsia"/>
          <w:b/>
          <w:sz w:val="32"/>
          <w:szCs w:val="32"/>
        </w:rPr>
        <w:t>一</w:t>
      </w:r>
      <w:r w:rsidRPr="00704E1F">
        <w:rPr>
          <w:rFonts w:ascii="仿宋_GB2312" w:eastAsia="仿宋_GB2312" w:hAnsi="仿宋" w:hint="eastAsia"/>
          <w:b/>
          <w:sz w:val="32"/>
          <w:szCs w:val="32"/>
        </w:rPr>
        <w:t>条</w:t>
      </w:r>
      <w:r w:rsidR="0068335A">
        <w:rPr>
          <w:rFonts w:ascii="仿宋_GB2312" w:eastAsia="仿宋_GB2312" w:hAnsi="仿宋" w:hint="eastAsia"/>
          <w:sz w:val="32"/>
          <w:szCs w:val="32"/>
        </w:rPr>
        <w:t xml:space="preserve">　评分标准</w:t>
      </w:r>
    </w:p>
    <w:p w14:paraId="165D03D4" w14:textId="77777777" w:rsidR="00BE2BBA" w:rsidRPr="00704E1F" w:rsidRDefault="00BE2BBA" w:rsidP="00BE2BBA">
      <w:pPr>
        <w:ind w:firstLineChars="200" w:firstLine="640"/>
        <w:rPr>
          <w:rFonts w:ascii="仿宋_GB2312" w:eastAsia="仿宋_GB2312" w:hAnsi="仿宋"/>
          <w:sz w:val="32"/>
          <w:szCs w:val="32"/>
        </w:rPr>
      </w:pPr>
      <w:r w:rsidRPr="00704E1F">
        <w:rPr>
          <w:rFonts w:ascii="仿宋_GB2312" w:eastAsia="仿宋_GB2312" w:hAnsi="仿宋" w:hint="eastAsia"/>
          <w:sz w:val="32"/>
          <w:szCs w:val="32"/>
        </w:rPr>
        <w:t>（一）工程质量与管控：要求工程材料、钢结构的建造符合国家现行规范、标准和设计要求及合同约定；工程质量管理科学高效，</w:t>
      </w:r>
      <w:r w:rsidRPr="00CB52AE">
        <w:rPr>
          <w:rFonts w:ascii="仿宋_GB2312" w:eastAsia="仿宋_GB2312" w:hAnsi="仿宋" w:hint="eastAsia"/>
          <w:sz w:val="32"/>
          <w:szCs w:val="32"/>
        </w:rPr>
        <w:t>质量</w:t>
      </w:r>
      <w:r w:rsidR="00E3750C" w:rsidRPr="007868A7">
        <w:rPr>
          <w:rFonts w:ascii="仿宋_GB2312" w:eastAsia="仿宋_GB2312" w:hAnsi="仿宋" w:hint="eastAsia"/>
          <w:sz w:val="32"/>
          <w:szCs w:val="32"/>
        </w:rPr>
        <w:t>不</w:t>
      </w:r>
      <w:r w:rsidR="007F72B1" w:rsidRPr="007868A7">
        <w:rPr>
          <w:rFonts w:ascii="仿宋_GB2312" w:eastAsia="仿宋_GB2312" w:hAnsi="仿宋" w:hint="eastAsia"/>
          <w:sz w:val="32"/>
          <w:szCs w:val="32"/>
        </w:rPr>
        <w:t>得</w:t>
      </w:r>
      <w:r w:rsidR="00E3750C" w:rsidRPr="007868A7">
        <w:rPr>
          <w:rFonts w:ascii="仿宋_GB2312" w:eastAsia="仿宋_GB2312" w:hAnsi="仿宋" w:hint="eastAsia"/>
          <w:sz w:val="32"/>
          <w:szCs w:val="32"/>
        </w:rPr>
        <w:t>低于</w:t>
      </w:r>
      <w:r w:rsidRPr="00704E1F">
        <w:rPr>
          <w:rFonts w:ascii="仿宋_GB2312" w:eastAsia="仿宋_GB2312" w:hAnsi="仿宋" w:hint="eastAsia"/>
          <w:sz w:val="32"/>
          <w:szCs w:val="32"/>
        </w:rPr>
        <w:t>现行《钢结构工程施工质量验收规范》（GB50205）的规定；施工资料记录准确、规范、齐全。最高得分为100 分</w:t>
      </w:r>
      <w:r w:rsidR="00F73F47">
        <w:rPr>
          <w:rFonts w:ascii="仿宋_GB2312" w:eastAsia="仿宋_GB2312" w:hAnsi="仿宋" w:hint="eastAsia"/>
          <w:sz w:val="32"/>
          <w:szCs w:val="32"/>
        </w:rPr>
        <w:t>。</w:t>
      </w:r>
    </w:p>
    <w:p w14:paraId="09689F15" w14:textId="77777777" w:rsidR="00BE2BBA" w:rsidRPr="00704E1F" w:rsidRDefault="00BE2BBA" w:rsidP="00BE2BBA">
      <w:pPr>
        <w:ind w:firstLineChars="200" w:firstLine="640"/>
        <w:rPr>
          <w:rFonts w:ascii="仿宋_GB2312" w:eastAsia="仿宋_GB2312" w:hAnsi="仿宋"/>
          <w:sz w:val="32"/>
          <w:szCs w:val="32"/>
        </w:rPr>
      </w:pPr>
      <w:r w:rsidRPr="00704E1F">
        <w:rPr>
          <w:rFonts w:ascii="仿宋_GB2312" w:eastAsia="仿宋_GB2312" w:hAnsi="仿宋" w:hint="eastAsia"/>
          <w:sz w:val="32"/>
          <w:szCs w:val="32"/>
        </w:rPr>
        <w:t>（二）施工难度：根据工程建筑或结构的造型、结构体系、焊接难度、构件制造、现场安装等方面的情况评分。最高得分为10 分</w:t>
      </w:r>
      <w:r w:rsidR="00F73F47">
        <w:rPr>
          <w:rFonts w:ascii="仿宋_GB2312" w:eastAsia="仿宋_GB2312" w:hAnsi="仿宋" w:hint="eastAsia"/>
          <w:sz w:val="32"/>
          <w:szCs w:val="32"/>
        </w:rPr>
        <w:t>。</w:t>
      </w:r>
    </w:p>
    <w:p w14:paraId="0DAB8B8D" w14:textId="77777777" w:rsidR="00BE2BBA" w:rsidRPr="00704E1F" w:rsidRDefault="00BE2BBA" w:rsidP="00BE2BBA">
      <w:pPr>
        <w:ind w:firstLineChars="200" w:firstLine="640"/>
        <w:rPr>
          <w:rFonts w:ascii="仿宋_GB2312" w:eastAsia="仿宋_GB2312" w:hAnsi="仿宋"/>
          <w:sz w:val="32"/>
          <w:szCs w:val="32"/>
        </w:rPr>
      </w:pPr>
      <w:r w:rsidRPr="00704E1F">
        <w:rPr>
          <w:rFonts w:ascii="仿宋_GB2312" w:eastAsia="仿宋_GB2312" w:hAnsi="仿宋" w:hint="eastAsia"/>
          <w:sz w:val="32"/>
          <w:szCs w:val="32"/>
        </w:rPr>
        <w:t>（三）技术创新：项目推动技术进步、取得科技成果的综合评价</w:t>
      </w:r>
      <w:r w:rsidR="00AB162F" w:rsidRPr="007868A7">
        <w:rPr>
          <w:rFonts w:ascii="仿宋_GB2312" w:eastAsia="仿宋_GB2312" w:hAnsi="仿宋" w:hint="eastAsia"/>
          <w:sz w:val="32"/>
          <w:szCs w:val="32"/>
        </w:rPr>
        <w:t>；</w:t>
      </w:r>
      <w:r w:rsidR="00171FD1" w:rsidRPr="007868A7">
        <w:rPr>
          <w:rFonts w:ascii="仿宋_GB2312" w:eastAsia="仿宋_GB2312" w:hAnsi="新宋体" w:hint="eastAsia"/>
          <w:sz w:val="32"/>
          <w:szCs w:val="32"/>
        </w:rPr>
        <w:t>鼓励项目积极应用BIM 技术和采用装配化建造、智能建造、绿色建造等新技术</w:t>
      </w:r>
      <w:r w:rsidR="008E6A16" w:rsidRPr="007868A7">
        <w:rPr>
          <w:rFonts w:ascii="仿宋_GB2312" w:eastAsia="仿宋_GB2312" w:hint="eastAsia"/>
          <w:sz w:val="32"/>
          <w:szCs w:val="32"/>
        </w:rPr>
        <w:t>。</w:t>
      </w:r>
      <w:r w:rsidRPr="00704E1F">
        <w:rPr>
          <w:rFonts w:ascii="仿宋_GB2312" w:eastAsia="仿宋_GB2312" w:hAnsi="仿宋" w:hint="eastAsia"/>
          <w:sz w:val="32"/>
          <w:szCs w:val="32"/>
        </w:rPr>
        <w:t>最高得分25 分</w:t>
      </w:r>
      <w:r w:rsidR="00F73F47">
        <w:rPr>
          <w:rFonts w:ascii="仿宋_GB2312" w:eastAsia="仿宋_GB2312" w:hAnsi="仿宋" w:hint="eastAsia"/>
          <w:sz w:val="32"/>
          <w:szCs w:val="32"/>
        </w:rPr>
        <w:t>。</w:t>
      </w:r>
    </w:p>
    <w:p w14:paraId="09154611" w14:textId="77777777" w:rsidR="00BE2BBA" w:rsidRDefault="00194416" w:rsidP="00BE2BBA">
      <w:pPr>
        <w:ind w:firstLineChars="200" w:firstLine="640"/>
        <w:rPr>
          <w:rFonts w:ascii="仿宋_GB2312" w:eastAsia="仿宋_GB2312" w:hAnsi="仿宋"/>
          <w:sz w:val="32"/>
          <w:szCs w:val="32"/>
        </w:rPr>
      </w:pPr>
      <w:r>
        <w:rPr>
          <w:rFonts w:ascii="仿宋_GB2312" w:eastAsia="仿宋_GB2312" w:hAnsi="仿宋" w:hint="eastAsia"/>
          <w:sz w:val="32"/>
          <w:szCs w:val="32"/>
        </w:rPr>
        <w:t>（四）项目</w:t>
      </w:r>
      <w:r w:rsidR="00F73F47">
        <w:rPr>
          <w:rFonts w:ascii="仿宋_GB2312" w:eastAsia="仿宋_GB2312" w:hAnsi="仿宋" w:hint="eastAsia"/>
          <w:sz w:val="32"/>
          <w:szCs w:val="32"/>
        </w:rPr>
        <w:t>管理：质量、安全、劳务等</w:t>
      </w:r>
      <w:r w:rsidR="007509E6">
        <w:rPr>
          <w:rFonts w:ascii="仿宋_GB2312" w:eastAsia="仿宋_GB2312" w:hAnsi="仿宋" w:hint="eastAsia"/>
          <w:sz w:val="32"/>
          <w:szCs w:val="32"/>
        </w:rPr>
        <w:t>管理体系</w:t>
      </w:r>
      <w:r w:rsidR="00BE2BBA" w:rsidRPr="00704E1F">
        <w:rPr>
          <w:rFonts w:ascii="仿宋_GB2312" w:eastAsia="仿宋_GB2312" w:hAnsi="仿宋" w:hint="eastAsia"/>
          <w:sz w:val="32"/>
          <w:szCs w:val="32"/>
        </w:rPr>
        <w:t>健全，运行</w:t>
      </w:r>
      <w:r w:rsidR="00BE2BBA" w:rsidRPr="00704E1F">
        <w:rPr>
          <w:rFonts w:ascii="仿宋_GB2312" w:eastAsia="仿宋_GB2312" w:hAnsi="仿宋" w:hint="eastAsia"/>
          <w:sz w:val="32"/>
          <w:szCs w:val="32"/>
        </w:rPr>
        <w:lastRenderedPageBreak/>
        <w:t>有效；工程管理人员和关键岗位操作人员须按相关规定、要求持有合格有效的资格证书；企业管理层对项目管控有效；现场安全、文明、绿色环保。最高得分15分。</w:t>
      </w:r>
    </w:p>
    <w:p w14:paraId="102DA33D" w14:textId="77777777" w:rsidR="00BE2BBA" w:rsidRPr="00E6125A" w:rsidRDefault="00BE2BBA" w:rsidP="00CC7E7C">
      <w:pPr>
        <w:ind w:firstLineChars="200" w:firstLine="643"/>
        <w:rPr>
          <w:rFonts w:ascii="仿宋_GB2312" w:eastAsia="仿宋_GB2312" w:hAnsi="仿宋"/>
          <w:sz w:val="32"/>
          <w:szCs w:val="32"/>
        </w:rPr>
      </w:pPr>
      <w:r w:rsidRPr="00704E1F">
        <w:rPr>
          <w:rFonts w:ascii="仿宋_GB2312" w:eastAsia="仿宋_GB2312" w:hAnsi="仿宋" w:hint="eastAsia"/>
          <w:b/>
          <w:sz w:val="32"/>
          <w:szCs w:val="32"/>
        </w:rPr>
        <w:t>第十二条</w:t>
      </w:r>
      <w:r w:rsidRPr="00704E1F">
        <w:rPr>
          <w:rFonts w:ascii="仿宋_GB2312" w:eastAsia="仿宋_GB2312" w:hAnsi="仿宋" w:hint="eastAsia"/>
          <w:sz w:val="32"/>
          <w:szCs w:val="32"/>
        </w:rPr>
        <w:t xml:space="preserve">　总分低于120</w:t>
      </w:r>
      <w:r w:rsidR="00F73F47">
        <w:rPr>
          <w:rFonts w:ascii="仿宋_GB2312" w:eastAsia="仿宋_GB2312" w:hAnsi="仿宋" w:hint="eastAsia"/>
          <w:sz w:val="32"/>
          <w:szCs w:val="32"/>
        </w:rPr>
        <w:t>分或工程质量与管控项</w:t>
      </w:r>
      <w:r w:rsidRPr="00704E1F">
        <w:rPr>
          <w:rFonts w:ascii="仿宋_GB2312" w:eastAsia="仿宋_GB2312" w:hAnsi="仿宋" w:hint="eastAsia"/>
          <w:sz w:val="32"/>
          <w:szCs w:val="32"/>
        </w:rPr>
        <w:t>低于</w:t>
      </w:r>
      <w:r w:rsidR="00DE00AC" w:rsidRPr="00E6125A">
        <w:rPr>
          <w:rFonts w:ascii="仿宋_GB2312" w:eastAsia="仿宋_GB2312" w:hAnsi="仿宋" w:hint="eastAsia"/>
          <w:sz w:val="32"/>
          <w:szCs w:val="32"/>
        </w:rPr>
        <w:t>85</w:t>
      </w:r>
      <w:r w:rsidRPr="00E6125A">
        <w:rPr>
          <w:rFonts w:ascii="仿宋_GB2312" w:eastAsia="仿宋_GB2312" w:hAnsi="仿宋" w:hint="eastAsia"/>
          <w:sz w:val="32"/>
          <w:szCs w:val="32"/>
        </w:rPr>
        <w:t>分的工程不纳入最终会议评</w:t>
      </w:r>
      <w:r w:rsidR="00084FB3" w:rsidRPr="00E6125A">
        <w:rPr>
          <w:rFonts w:ascii="仿宋_GB2312" w:eastAsia="仿宋_GB2312" w:hAnsi="仿宋" w:hint="eastAsia"/>
          <w:sz w:val="32"/>
          <w:szCs w:val="32"/>
        </w:rPr>
        <w:t>定</w:t>
      </w:r>
      <w:r w:rsidRPr="00E6125A">
        <w:rPr>
          <w:rFonts w:ascii="仿宋_GB2312" w:eastAsia="仿宋_GB2312" w:hAnsi="仿宋" w:hint="eastAsia"/>
          <w:sz w:val="32"/>
          <w:szCs w:val="32"/>
        </w:rPr>
        <w:t>。</w:t>
      </w:r>
    </w:p>
    <w:p w14:paraId="41DC2351" w14:textId="77777777" w:rsidR="00BE2BBA" w:rsidRPr="00E6125A" w:rsidRDefault="00BE2BBA" w:rsidP="00BE2BBA">
      <w:pPr>
        <w:rPr>
          <w:rFonts w:ascii="仿宋_GB2312" w:eastAsia="仿宋_GB2312" w:hAnsi="仿宋"/>
        </w:rPr>
      </w:pPr>
      <w:r w:rsidRPr="00E6125A">
        <w:rPr>
          <w:rFonts w:ascii="仿宋_GB2312" w:eastAsia="仿宋_GB2312" w:hint="eastAsia"/>
        </w:rPr>
        <w:t> </w:t>
      </w:r>
    </w:p>
    <w:p w14:paraId="3543B132" w14:textId="77777777" w:rsidR="00BE2BBA" w:rsidRPr="00E6125A" w:rsidRDefault="00BE2BBA" w:rsidP="00BE2BBA">
      <w:pPr>
        <w:jc w:val="center"/>
        <w:rPr>
          <w:rFonts w:ascii="黑体" w:eastAsia="黑体" w:hAnsi="黑体"/>
          <w:sz w:val="32"/>
          <w:szCs w:val="32"/>
        </w:rPr>
      </w:pPr>
      <w:bookmarkStart w:id="0" w:name="OLE_LINK16"/>
      <w:r w:rsidRPr="00E6125A">
        <w:rPr>
          <w:rFonts w:ascii="黑体" w:eastAsia="黑体" w:hAnsi="黑体" w:hint="eastAsia"/>
          <w:sz w:val="32"/>
          <w:szCs w:val="32"/>
        </w:rPr>
        <w:t>第四章　申报资料及</w:t>
      </w:r>
      <w:r w:rsidR="00084FB3" w:rsidRPr="00E6125A">
        <w:rPr>
          <w:rFonts w:ascii="黑体" w:eastAsia="黑体" w:hAnsi="黑体" w:hint="eastAsia"/>
          <w:sz w:val="32"/>
          <w:szCs w:val="32"/>
        </w:rPr>
        <w:t>评价</w:t>
      </w:r>
      <w:r w:rsidRPr="00E6125A">
        <w:rPr>
          <w:rFonts w:ascii="黑体" w:eastAsia="黑体" w:hAnsi="黑体" w:hint="eastAsia"/>
          <w:sz w:val="32"/>
          <w:szCs w:val="32"/>
        </w:rPr>
        <w:t>程序</w:t>
      </w:r>
      <w:bookmarkEnd w:id="0"/>
    </w:p>
    <w:p w14:paraId="00F18BAE" w14:textId="77777777" w:rsidR="00011281" w:rsidRDefault="00BE2BBA" w:rsidP="00CC7E7C">
      <w:pPr>
        <w:ind w:firstLineChars="200" w:firstLine="643"/>
        <w:rPr>
          <w:rFonts w:ascii="仿宋_GB2312" w:eastAsia="仿宋_GB2312" w:hAnsi="仿宋"/>
          <w:sz w:val="32"/>
          <w:szCs w:val="32"/>
        </w:rPr>
      </w:pPr>
      <w:r w:rsidRPr="00E6125A">
        <w:rPr>
          <w:rFonts w:ascii="仿宋_GB2312" w:eastAsia="仿宋_GB2312" w:hAnsi="仿宋" w:hint="eastAsia"/>
          <w:b/>
          <w:sz w:val="32"/>
          <w:szCs w:val="32"/>
        </w:rPr>
        <w:t>第十三条</w:t>
      </w:r>
      <w:r w:rsidRPr="00E6125A">
        <w:rPr>
          <w:rFonts w:ascii="仿宋_GB2312" w:eastAsia="仿宋_GB2312" w:hAnsi="仿宋" w:hint="eastAsia"/>
          <w:sz w:val="32"/>
          <w:szCs w:val="32"/>
        </w:rPr>
        <w:t xml:space="preserve">　</w:t>
      </w:r>
      <w:r w:rsidR="00011281">
        <w:rPr>
          <w:rFonts w:ascii="仿宋_GB2312" w:eastAsia="仿宋_GB2312" w:hAnsi="仿宋" w:hint="eastAsia"/>
          <w:sz w:val="32"/>
          <w:szCs w:val="32"/>
        </w:rPr>
        <w:t>申报资料</w:t>
      </w:r>
    </w:p>
    <w:p w14:paraId="4D8854BF" w14:textId="77777777" w:rsidR="00BE2BBA" w:rsidRPr="00E6125A" w:rsidRDefault="00011281" w:rsidP="00704E1F">
      <w:pPr>
        <w:ind w:firstLineChars="200" w:firstLine="640"/>
        <w:rPr>
          <w:rFonts w:ascii="仿宋_GB2312" w:eastAsia="仿宋_GB2312" w:hAnsi="仿宋"/>
          <w:sz w:val="32"/>
          <w:szCs w:val="32"/>
        </w:rPr>
      </w:pPr>
      <w:r w:rsidRPr="00A4609B">
        <w:rPr>
          <w:rFonts w:ascii="仿宋_GB2312" w:eastAsia="仿宋_GB2312" w:hAnsi="仿宋" w:hint="eastAsia"/>
          <w:sz w:val="32"/>
          <w:szCs w:val="32"/>
        </w:rPr>
        <w:t>（一）</w:t>
      </w:r>
      <w:r w:rsidR="00BE2BBA" w:rsidRPr="00E6125A">
        <w:rPr>
          <w:rFonts w:ascii="仿宋_GB2312" w:eastAsia="仿宋_GB2312" w:hAnsi="仿宋" w:hint="eastAsia"/>
          <w:sz w:val="32"/>
          <w:szCs w:val="32"/>
        </w:rPr>
        <w:t>申报企业需按以下要求，提供申报材料：</w:t>
      </w:r>
    </w:p>
    <w:p w14:paraId="0228089F" w14:textId="77777777" w:rsidR="007929CC" w:rsidRDefault="0058198E" w:rsidP="0011288D">
      <w:pPr>
        <w:ind w:firstLineChars="200" w:firstLine="640"/>
        <w:rPr>
          <w:rFonts w:ascii="仿宋_GB2312" w:eastAsia="仿宋_GB2312" w:hAnsi="仿宋"/>
          <w:sz w:val="32"/>
          <w:szCs w:val="32"/>
        </w:rPr>
      </w:pPr>
      <w:r w:rsidRPr="00A4609B">
        <w:rPr>
          <w:rFonts w:ascii="仿宋_GB2312" w:eastAsia="仿宋_GB2312" w:hAnsi="仿宋" w:hint="eastAsia"/>
          <w:sz w:val="32"/>
          <w:szCs w:val="32"/>
        </w:rPr>
        <w:t>1.整体申报：</w:t>
      </w:r>
      <w:r w:rsidR="00BE2BBA" w:rsidRPr="00A4609B">
        <w:rPr>
          <w:rFonts w:ascii="仿宋_GB2312" w:eastAsia="仿宋_GB2312" w:hAnsi="仿宋" w:hint="eastAsia"/>
          <w:sz w:val="32"/>
          <w:szCs w:val="32"/>
        </w:rPr>
        <w:t>申报广西钢结构精品工程评价的工程项目应由一个单位</w:t>
      </w:r>
      <w:r w:rsidR="007929CC">
        <w:rPr>
          <w:rFonts w:ascii="仿宋_GB2312" w:eastAsia="仿宋_GB2312" w:hAnsi="仿宋" w:hint="eastAsia"/>
          <w:sz w:val="32"/>
          <w:szCs w:val="32"/>
        </w:rPr>
        <w:t>牵头作为</w:t>
      </w:r>
      <w:r w:rsidR="00BE2BBA" w:rsidRPr="00A4609B">
        <w:rPr>
          <w:rFonts w:ascii="仿宋_GB2312" w:eastAsia="仿宋_GB2312" w:hAnsi="仿宋" w:hint="eastAsia"/>
          <w:sz w:val="32"/>
          <w:szCs w:val="32"/>
        </w:rPr>
        <w:t>主申报（建设单位</w:t>
      </w:r>
      <w:r w:rsidRPr="00A4609B">
        <w:rPr>
          <w:rFonts w:ascii="仿宋_GB2312" w:eastAsia="仿宋_GB2312" w:hAnsi="仿宋" w:hint="eastAsia"/>
          <w:sz w:val="32"/>
          <w:szCs w:val="32"/>
        </w:rPr>
        <w:t>、</w:t>
      </w:r>
      <w:r w:rsidR="00BE2BBA" w:rsidRPr="00A4609B">
        <w:rPr>
          <w:rFonts w:ascii="仿宋_GB2312" w:eastAsia="仿宋_GB2312" w:hAnsi="仿宋" w:hint="eastAsia"/>
          <w:sz w:val="32"/>
          <w:szCs w:val="32"/>
        </w:rPr>
        <w:t>施工总承包）。</w:t>
      </w:r>
      <w:r w:rsidRPr="00A4609B">
        <w:rPr>
          <w:rFonts w:ascii="仿宋_GB2312" w:eastAsia="仿宋_GB2312" w:hAnsi="仿宋" w:hint="eastAsia"/>
          <w:sz w:val="32"/>
          <w:szCs w:val="32"/>
        </w:rPr>
        <w:t>以整体工程申报后，不再接受单体工程申报。</w:t>
      </w:r>
    </w:p>
    <w:p w14:paraId="54DF638C" w14:textId="77777777" w:rsidR="007929CC" w:rsidRDefault="0058198E" w:rsidP="0011288D">
      <w:pPr>
        <w:ind w:firstLineChars="200" w:firstLine="640"/>
        <w:rPr>
          <w:rFonts w:ascii="仿宋_GB2312" w:eastAsia="仿宋_GB2312" w:hAnsi="仿宋"/>
          <w:sz w:val="32"/>
          <w:szCs w:val="32"/>
        </w:rPr>
      </w:pPr>
      <w:r w:rsidRPr="00A4609B">
        <w:rPr>
          <w:rFonts w:ascii="仿宋_GB2312" w:eastAsia="仿宋_GB2312" w:hAnsi="仿宋" w:hint="eastAsia"/>
          <w:sz w:val="32"/>
          <w:szCs w:val="32"/>
        </w:rPr>
        <w:t>2.单体申报：</w:t>
      </w:r>
      <w:r w:rsidR="007929CC">
        <w:rPr>
          <w:rFonts w:ascii="仿宋_GB2312" w:eastAsia="仿宋_GB2312" w:hAnsi="仿宋" w:hint="eastAsia"/>
          <w:sz w:val="32"/>
          <w:szCs w:val="32"/>
        </w:rPr>
        <w:t>申报</w:t>
      </w:r>
      <w:r w:rsidRPr="00A4609B">
        <w:rPr>
          <w:rFonts w:ascii="仿宋_GB2312" w:eastAsia="仿宋_GB2312" w:hAnsi="仿宋" w:hint="eastAsia"/>
          <w:sz w:val="32"/>
          <w:szCs w:val="32"/>
        </w:rPr>
        <w:t>单位如只承建其中一个单体工程的，可以按单体工程申报</w:t>
      </w:r>
      <w:r w:rsidR="00BE2BBA" w:rsidRPr="00A4609B">
        <w:rPr>
          <w:rFonts w:ascii="仿宋_GB2312" w:eastAsia="仿宋_GB2312" w:hAnsi="仿宋" w:hint="eastAsia"/>
          <w:sz w:val="32"/>
          <w:szCs w:val="32"/>
        </w:rPr>
        <w:t>。</w:t>
      </w:r>
    </w:p>
    <w:p w14:paraId="18FADD03" w14:textId="77777777" w:rsidR="0011288D" w:rsidRDefault="007929CC" w:rsidP="0011288D">
      <w:pPr>
        <w:ind w:firstLineChars="200" w:firstLine="640"/>
        <w:rPr>
          <w:rFonts w:ascii="仿宋_GB2312" w:eastAsia="仿宋_GB2312" w:hAnsi="仿宋"/>
          <w:sz w:val="32"/>
          <w:szCs w:val="32"/>
        </w:rPr>
      </w:pPr>
      <w:r>
        <w:rPr>
          <w:rFonts w:ascii="仿宋_GB2312" w:eastAsia="仿宋_GB2312" w:hAnsi="仿宋" w:hint="eastAsia"/>
          <w:sz w:val="32"/>
          <w:szCs w:val="32"/>
        </w:rPr>
        <w:t>3.</w:t>
      </w:r>
      <w:r w:rsidRPr="007929CC">
        <w:rPr>
          <w:rFonts w:ascii="仿宋_GB2312" w:eastAsia="仿宋_GB2312" w:hAnsi="仿宋" w:hint="eastAsia"/>
          <w:sz w:val="32"/>
          <w:szCs w:val="32"/>
        </w:rPr>
        <w:t xml:space="preserve"> </w:t>
      </w:r>
      <w:r>
        <w:rPr>
          <w:rFonts w:ascii="仿宋_GB2312" w:eastAsia="仿宋_GB2312" w:hAnsi="仿宋" w:hint="eastAsia"/>
          <w:sz w:val="32"/>
          <w:szCs w:val="32"/>
        </w:rPr>
        <w:t>其他参与工程建设的分包单位、监理、设计可以作为参评单位</w:t>
      </w:r>
      <w:r w:rsidRPr="00A4609B">
        <w:rPr>
          <w:rFonts w:ascii="仿宋_GB2312" w:eastAsia="仿宋_GB2312" w:hAnsi="仿宋" w:hint="eastAsia"/>
          <w:sz w:val="32"/>
          <w:szCs w:val="32"/>
        </w:rPr>
        <w:t>由主申报单位一并上报</w:t>
      </w:r>
      <w:r>
        <w:rPr>
          <w:rFonts w:ascii="仿宋_GB2312" w:eastAsia="仿宋_GB2312" w:hAnsi="仿宋" w:hint="eastAsia"/>
          <w:sz w:val="32"/>
          <w:szCs w:val="32"/>
        </w:rPr>
        <w:t>。</w:t>
      </w:r>
    </w:p>
    <w:p w14:paraId="6AFD7CD3" w14:textId="77777777" w:rsidR="0011288D" w:rsidRPr="00704E1F" w:rsidRDefault="0011288D" w:rsidP="002778A0">
      <w:pPr>
        <w:ind w:firstLineChars="150" w:firstLine="480"/>
        <w:rPr>
          <w:rFonts w:ascii="仿宋_GB2312" w:eastAsia="仿宋_GB2312" w:hAnsi="仿宋"/>
          <w:sz w:val="32"/>
          <w:szCs w:val="32"/>
        </w:rPr>
      </w:pPr>
      <w:bookmarkStart w:id="1" w:name="OLE_LINK9"/>
      <w:bookmarkStart w:id="2" w:name="OLE_LINK6"/>
      <w:bookmarkStart w:id="3" w:name="OLE_LINK7"/>
      <w:r w:rsidRPr="00704E1F">
        <w:rPr>
          <w:rFonts w:ascii="仿宋_GB2312" w:eastAsia="仿宋_GB2312" w:hAnsi="仿宋" w:hint="eastAsia"/>
          <w:sz w:val="32"/>
          <w:szCs w:val="32"/>
        </w:rPr>
        <w:t>（</w:t>
      </w:r>
      <w:r>
        <w:rPr>
          <w:rFonts w:ascii="仿宋_GB2312" w:eastAsia="仿宋_GB2312" w:hAnsi="仿宋" w:hint="eastAsia"/>
          <w:sz w:val="32"/>
          <w:szCs w:val="32"/>
        </w:rPr>
        <w:t>二</w:t>
      </w:r>
      <w:r w:rsidRPr="00704E1F">
        <w:rPr>
          <w:rFonts w:ascii="仿宋_GB2312" w:eastAsia="仿宋_GB2312" w:hAnsi="仿宋" w:hint="eastAsia"/>
          <w:sz w:val="32"/>
          <w:szCs w:val="32"/>
        </w:rPr>
        <w:t>）</w:t>
      </w:r>
      <w:bookmarkStart w:id="4" w:name="OLE_LINK12"/>
      <w:bookmarkStart w:id="5" w:name="OLE_LINK13"/>
      <w:bookmarkStart w:id="6" w:name="OLE_LINK14"/>
      <w:r>
        <w:rPr>
          <w:rFonts w:ascii="仿宋_GB2312" w:eastAsia="仿宋_GB2312" w:hAnsi="仿宋" w:hint="eastAsia"/>
          <w:sz w:val="32"/>
          <w:szCs w:val="32"/>
        </w:rPr>
        <w:t>纸质</w:t>
      </w:r>
      <w:r w:rsidRPr="00704E1F">
        <w:rPr>
          <w:rFonts w:ascii="仿宋_GB2312" w:eastAsia="仿宋_GB2312" w:hAnsi="仿宋" w:hint="eastAsia"/>
          <w:sz w:val="32"/>
          <w:szCs w:val="32"/>
        </w:rPr>
        <w:t>申报资料</w:t>
      </w:r>
      <w:r>
        <w:rPr>
          <w:rFonts w:ascii="仿宋_GB2312" w:eastAsia="仿宋_GB2312" w:hAnsi="仿宋" w:hint="eastAsia"/>
          <w:sz w:val="32"/>
          <w:szCs w:val="32"/>
        </w:rPr>
        <w:t>及</w:t>
      </w:r>
      <w:r w:rsidRPr="00704E1F">
        <w:rPr>
          <w:rFonts w:ascii="仿宋_GB2312" w:eastAsia="仿宋_GB2312" w:hAnsi="仿宋" w:hint="eastAsia"/>
          <w:sz w:val="32"/>
          <w:szCs w:val="32"/>
        </w:rPr>
        <w:t>装订顺序</w:t>
      </w:r>
      <w:bookmarkEnd w:id="1"/>
      <w:bookmarkEnd w:id="4"/>
      <w:bookmarkEnd w:id="5"/>
      <w:bookmarkEnd w:id="6"/>
    </w:p>
    <w:bookmarkEnd w:id="2"/>
    <w:bookmarkEnd w:id="3"/>
    <w:p w14:paraId="19AAA876" w14:textId="77777777" w:rsidR="0011288D" w:rsidRPr="00704E1F" w:rsidRDefault="0011288D" w:rsidP="002778A0">
      <w:pPr>
        <w:ind w:firstLineChars="200" w:firstLine="640"/>
        <w:rPr>
          <w:rFonts w:ascii="仿宋_GB2312" w:eastAsia="仿宋_GB2312" w:hAnsi="仿宋"/>
          <w:sz w:val="32"/>
          <w:szCs w:val="32"/>
        </w:rPr>
      </w:pPr>
      <w:r>
        <w:rPr>
          <w:rFonts w:ascii="仿宋_GB2312" w:eastAsia="仿宋_GB2312" w:hAnsi="仿宋" w:hint="eastAsia"/>
          <w:sz w:val="32"/>
          <w:szCs w:val="32"/>
        </w:rPr>
        <w:t>1</w:t>
      </w:r>
      <w:r>
        <w:rPr>
          <w:rFonts w:ascii="新宋体" w:eastAsia="新宋体" w:hAnsi="新宋体" w:hint="eastAsia"/>
          <w:color w:val="000000"/>
          <w:sz w:val="28"/>
          <w:szCs w:val="28"/>
        </w:rPr>
        <w:t>.</w:t>
      </w:r>
      <w:r w:rsidRPr="00704E1F">
        <w:rPr>
          <w:rFonts w:ascii="仿宋_GB2312" w:eastAsia="仿宋_GB2312" w:hAnsi="仿宋" w:hint="eastAsia"/>
          <w:sz w:val="32"/>
          <w:szCs w:val="32"/>
        </w:rPr>
        <w:t>申报资料封皮（封面）；</w:t>
      </w:r>
    </w:p>
    <w:p w14:paraId="430D6972" w14:textId="77777777" w:rsidR="0011288D" w:rsidRPr="00704E1F" w:rsidRDefault="0011288D" w:rsidP="002778A0">
      <w:pPr>
        <w:ind w:firstLineChars="200" w:firstLine="640"/>
        <w:rPr>
          <w:rFonts w:ascii="仿宋_GB2312" w:eastAsia="仿宋_GB2312" w:hAnsi="仿宋"/>
          <w:sz w:val="32"/>
          <w:szCs w:val="32"/>
        </w:rPr>
      </w:pPr>
      <w:r>
        <w:rPr>
          <w:rFonts w:ascii="仿宋_GB2312" w:eastAsia="仿宋_GB2312" w:hAnsi="仿宋" w:hint="eastAsia"/>
          <w:sz w:val="32"/>
          <w:szCs w:val="32"/>
        </w:rPr>
        <w:t>2</w:t>
      </w:r>
      <w:r>
        <w:rPr>
          <w:rFonts w:ascii="新宋体" w:eastAsia="新宋体" w:hAnsi="新宋体" w:hint="eastAsia"/>
          <w:color w:val="000000"/>
          <w:sz w:val="28"/>
          <w:szCs w:val="28"/>
        </w:rPr>
        <w:t>.</w:t>
      </w:r>
      <w:r w:rsidRPr="00704E1F">
        <w:rPr>
          <w:rFonts w:ascii="仿宋_GB2312" w:eastAsia="仿宋_GB2312" w:hAnsi="仿宋" w:hint="eastAsia"/>
          <w:sz w:val="32"/>
          <w:szCs w:val="32"/>
        </w:rPr>
        <w:t>目录（注明页码）；</w:t>
      </w:r>
    </w:p>
    <w:p w14:paraId="74930531" w14:textId="77777777" w:rsidR="0011288D" w:rsidRPr="00704E1F" w:rsidRDefault="0011288D" w:rsidP="002778A0">
      <w:pPr>
        <w:pStyle w:val="a3"/>
        <w:widowControl/>
        <w:spacing w:line="324" w:lineRule="atLeast"/>
        <w:ind w:firstLineChars="200" w:firstLine="640"/>
        <w:rPr>
          <w:rFonts w:ascii="仿宋_GB2312" w:eastAsia="仿宋_GB2312" w:hAnsi="仿宋" w:cs="-webkit-standard"/>
          <w:color w:val="000000"/>
        </w:rPr>
      </w:pPr>
      <w:r>
        <w:rPr>
          <w:rFonts w:ascii="仿宋_GB2312" w:eastAsia="仿宋_GB2312" w:hAnsi="仿宋" w:hint="eastAsia"/>
          <w:sz w:val="32"/>
          <w:szCs w:val="32"/>
        </w:rPr>
        <w:t>3</w:t>
      </w:r>
      <w:r>
        <w:rPr>
          <w:rFonts w:ascii="新宋体" w:eastAsia="新宋体" w:hAnsi="新宋体" w:hint="eastAsia"/>
          <w:color w:val="000000"/>
          <w:sz w:val="28"/>
          <w:szCs w:val="28"/>
        </w:rPr>
        <w:t>.</w:t>
      </w:r>
      <w:r w:rsidRPr="00704E1F">
        <w:rPr>
          <w:rFonts w:ascii="仿宋_GB2312" w:eastAsia="仿宋_GB2312" w:hAnsi="仿宋" w:hint="eastAsia"/>
          <w:sz w:val="32"/>
          <w:szCs w:val="32"/>
        </w:rPr>
        <w:t>广西钢结构精品工程评价申报表1份（</w:t>
      </w:r>
      <w:r w:rsidRPr="00704E1F">
        <w:rPr>
          <w:rFonts w:ascii="仿宋_GB2312" w:eastAsia="仿宋_GB2312" w:hAnsi="仿宋" w:hint="eastAsia"/>
          <w:sz w:val="30"/>
          <w:szCs w:val="30"/>
        </w:rPr>
        <w:t>如有参评单位一并申报的，在申报表里</w:t>
      </w:r>
      <w:r w:rsidRPr="00704E1F">
        <w:rPr>
          <w:rFonts w:ascii="仿宋_GB2312" w:eastAsia="仿宋_GB2312" w:hAnsi="仿宋" w:cs="宋体" w:hint="eastAsia"/>
          <w:color w:val="000000"/>
          <w:sz w:val="30"/>
          <w:szCs w:val="30"/>
        </w:rPr>
        <w:t>复制插入</w:t>
      </w:r>
      <w:r w:rsidRPr="00704E1F">
        <w:rPr>
          <w:rFonts w:ascii="仿宋_GB2312" w:eastAsia="仿宋_GB2312" w:hAnsi="仿宋" w:hint="eastAsia"/>
          <w:sz w:val="30"/>
          <w:szCs w:val="30"/>
        </w:rPr>
        <w:t>“</w:t>
      </w:r>
      <w:r w:rsidRPr="00704E1F">
        <w:rPr>
          <w:rFonts w:ascii="仿宋_GB2312" w:eastAsia="仿宋_GB2312" w:hAnsi="仿宋" w:cs="宋体" w:hint="eastAsia"/>
          <w:color w:val="000000"/>
          <w:sz w:val="30"/>
          <w:szCs w:val="30"/>
        </w:rPr>
        <w:t>一、申报单位简介</w:t>
      </w:r>
      <w:r w:rsidRPr="00704E1F">
        <w:rPr>
          <w:rFonts w:ascii="仿宋_GB2312" w:eastAsia="仿宋_GB2312" w:hAnsi="仿宋" w:hint="eastAsia"/>
          <w:sz w:val="30"/>
          <w:szCs w:val="30"/>
        </w:rPr>
        <w:t>”继续</w:t>
      </w:r>
      <w:r w:rsidRPr="00704E1F">
        <w:rPr>
          <w:rFonts w:ascii="仿宋_GB2312" w:eastAsia="仿宋_GB2312" w:hAnsi="仿宋" w:cs="宋体" w:hint="eastAsia"/>
          <w:color w:val="000000"/>
          <w:sz w:val="30"/>
          <w:szCs w:val="30"/>
        </w:rPr>
        <w:t>填写信息并加盖参评单位公章</w:t>
      </w:r>
      <w:r w:rsidRPr="00704E1F">
        <w:rPr>
          <w:rFonts w:ascii="仿宋_GB2312" w:eastAsia="仿宋_GB2312" w:hAnsi="仿宋" w:hint="eastAsia"/>
          <w:sz w:val="32"/>
          <w:szCs w:val="32"/>
        </w:rPr>
        <w:t>）；</w:t>
      </w:r>
    </w:p>
    <w:p w14:paraId="473B0D48" w14:textId="77777777" w:rsidR="0011288D" w:rsidRPr="00704E1F" w:rsidRDefault="0011288D" w:rsidP="0011288D">
      <w:pPr>
        <w:ind w:firstLineChars="200" w:firstLine="640"/>
        <w:rPr>
          <w:rFonts w:ascii="仿宋_GB2312" w:eastAsia="仿宋_GB2312" w:hAnsi="仿宋"/>
          <w:sz w:val="32"/>
          <w:szCs w:val="32"/>
        </w:rPr>
      </w:pPr>
      <w:r>
        <w:rPr>
          <w:rFonts w:ascii="仿宋_GB2312" w:eastAsia="仿宋_GB2312" w:hAnsi="仿宋" w:hint="eastAsia"/>
          <w:sz w:val="32"/>
          <w:szCs w:val="32"/>
        </w:rPr>
        <w:t>4</w:t>
      </w:r>
      <w:r>
        <w:rPr>
          <w:rFonts w:ascii="新宋体" w:eastAsia="新宋体" w:hAnsi="新宋体" w:hint="eastAsia"/>
          <w:color w:val="000000"/>
          <w:sz w:val="28"/>
          <w:szCs w:val="28"/>
        </w:rPr>
        <w:t>.</w:t>
      </w:r>
      <w:r w:rsidRPr="00704E1F">
        <w:rPr>
          <w:rFonts w:ascii="仿宋_GB2312" w:eastAsia="仿宋_GB2312" w:hAnsi="仿宋" w:hint="eastAsia"/>
          <w:sz w:val="32"/>
          <w:szCs w:val="32"/>
        </w:rPr>
        <w:t>合同复印件一份（参评单位一并提供）；</w:t>
      </w:r>
    </w:p>
    <w:p w14:paraId="3F794CF6" w14:textId="77777777" w:rsidR="0011288D" w:rsidRPr="00704E1F" w:rsidRDefault="0011288D" w:rsidP="0011288D">
      <w:pPr>
        <w:ind w:firstLineChars="200" w:firstLine="640"/>
        <w:rPr>
          <w:rFonts w:ascii="仿宋_GB2312" w:eastAsia="仿宋_GB2312" w:hAnsi="仿宋"/>
          <w:sz w:val="32"/>
          <w:szCs w:val="32"/>
        </w:rPr>
      </w:pPr>
      <w:bookmarkStart w:id="7" w:name="OLE_LINK4"/>
      <w:bookmarkStart w:id="8" w:name="OLE_LINK5"/>
      <w:bookmarkStart w:id="9" w:name="OLE_LINK15"/>
      <w:r>
        <w:rPr>
          <w:rFonts w:ascii="仿宋_GB2312" w:eastAsia="仿宋_GB2312" w:hAnsi="仿宋" w:hint="eastAsia"/>
          <w:sz w:val="32"/>
          <w:szCs w:val="32"/>
        </w:rPr>
        <w:lastRenderedPageBreak/>
        <w:t>5</w:t>
      </w:r>
      <w:r>
        <w:rPr>
          <w:rFonts w:ascii="新宋体" w:eastAsia="新宋体" w:hAnsi="新宋体" w:hint="eastAsia"/>
          <w:color w:val="000000"/>
          <w:sz w:val="28"/>
          <w:szCs w:val="28"/>
        </w:rPr>
        <w:t>.</w:t>
      </w:r>
      <w:bookmarkStart w:id="10" w:name="OLE_LINK3"/>
      <w:r w:rsidR="00D1538F">
        <w:rPr>
          <w:rFonts w:ascii="仿宋_GB2312" w:eastAsia="仿宋_GB2312" w:hAnsi="仿宋" w:hint="eastAsia"/>
          <w:sz w:val="32"/>
          <w:szCs w:val="32"/>
        </w:rPr>
        <w:t>工程项目创新成果汇总</w:t>
      </w:r>
      <w:bookmarkEnd w:id="10"/>
      <w:r w:rsidR="00777FDE">
        <w:rPr>
          <w:rFonts w:ascii="仿宋_GB2312" w:eastAsia="仿宋_GB2312" w:hAnsi="仿宋" w:hint="eastAsia"/>
          <w:sz w:val="32"/>
          <w:szCs w:val="32"/>
        </w:rPr>
        <w:t>（与工程有关的管理施工</w:t>
      </w:r>
      <w:r w:rsidRPr="00704E1F">
        <w:rPr>
          <w:rFonts w:ascii="仿宋_GB2312" w:eastAsia="仿宋_GB2312" w:hAnsi="仿宋" w:hint="eastAsia"/>
          <w:sz w:val="32"/>
          <w:szCs w:val="32"/>
        </w:rPr>
        <w:t>、技术、质量、</w:t>
      </w:r>
      <w:r w:rsidRPr="00ED3842">
        <w:rPr>
          <w:rFonts w:ascii="仿宋_GB2312" w:eastAsia="仿宋_GB2312" w:hint="eastAsia"/>
          <w:sz w:val="32"/>
          <w:szCs w:val="32"/>
        </w:rPr>
        <w:t>环境保护、资源节约、人力资源节约与保护</w:t>
      </w:r>
      <w:r w:rsidRPr="00704E1F">
        <w:rPr>
          <w:rFonts w:ascii="仿宋_GB2312" w:eastAsia="仿宋_GB2312" w:hAnsi="仿宋" w:hint="eastAsia"/>
          <w:sz w:val="32"/>
          <w:szCs w:val="32"/>
        </w:rPr>
        <w:t>等方面创新成果总结</w:t>
      </w:r>
      <w:r w:rsidR="00777FDE">
        <w:rPr>
          <w:rFonts w:ascii="仿宋_GB2312" w:eastAsia="仿宋_GB2312" w:hAnsi="仿宋" w:hint="eastAsia"/>
          <w:sz w:val="32"/>
          <w:szCs w:val="32"/>
        </w:rPr>
        <w:t>）</w:t>
      </w:r>
      <w:r w:rsidRPr="00704E1F">
        <w:rPr>
          <w:rFonts w:ascii="仿宋_GB2312" w:eastAsia="仿宋_GB2312" w:hAnsi="仿宋" w:hint="eastAsia"/>
          <w:sz w:val="32"/>
          <w:szCs w:val="32"/>
        </w:rPr>
        <w:t>；</w:t>
      </w:r>
    </w:p>
    <w:p w14:paraId="2B8A4FFC" w14:textId="77777777" w:rsidR="0011288D" w:rsidRPr="00704E1F" w:rsidRDefault="0011288D" w:rsidP="0011288D">
      <w:pPr>
        <w:ind w:firstLineChars="200" w:firstLine="640"/>
        <w:rPr>
          <w:rFonts w:ascii="仿宋_GB2312" w:eastAsia="仿宋_GB2312" w:hAnsi="仿宋"/>
          <w:sz w:val="32"/>
          <w:szCs w:val="32"/>
        </w:rPr>
      </w:pPr>
      <w:r>
        <w:rPr>
          <w:rFonts w:ascii="仿宋_GB2312" w:eastAsia="仿宋_GB2312" w:hAnsi="仿宋" w:hint="eastAsia"/>
          <w:sz w:val="32"/>
          <w:szCs w:val="32"/>
        </w:rPr>
        <w:t>6</w:t>
      </w:r>
      <w:r>
        <w:rPr>
          <w:rFonts w:ascii="新宋体" w:eastAsia="新宋体" w:hAnsi="新宋体" w:hint="eastAsia"/>
          <w:color w:val="000000"/>
          <w:sz w:val="28"/>
          <w:szCs w:val="28"/>
        </w:rPr>
        <w:t>.</w:t>
      </w:r>
      <w:r w:rsidRPr="00704E1F">
        <w:rPr>
          <w:rFonts w:ascii="仿宋_GB2312" w:eastAsia="仿宋_GB2312" w:hAnsi="仿宋" w:hint="eastAsia"/>
          <w:sz w:val="32"/>
          <w:szCs w:val="32"/>
        </w:rPr>
        <w:t>申报单位资质证书复印件（参建单位一并提供）；</w:t>
      </w:r>
    </w:p>
    <w:p w14:paraId="742B4F7C" w14:textId="77777777" w:rsidR="0011288D" w:rsidRPr="00704E1F" w:rsidRDefault="0011288D" w:rsidP="0011288D">
      <w:pPr>
        <w:ind w:firstLineChars="200" w:firstLine="640"/>
        <w:rPr>
          <w:rFonts w:ascii="仿宋_GB2312" w:eastAsia="仿宋_GB2312" w:hAnsi="仿宋"/>
          <w:sz w:val="32"/>
          <w:szCs w:val="32"/>
        </w:rPr>
      </w:pPr>
      <w:r>
        <w:rPr>
          <w:rFonts w:ascii="仿宋_GB2312" w:eastAsia="仿宋_GB2312" w:hAnsi="仿宋" w:hint="eastAsia"/>
          <w:sz w:val="32"/>
          <w:szCs w:val="32"/>
        </w:rPr>
        <w:t>7</w:t>
      </w:r>
      <w:r>
        <w:rPr>
          <w:rFonts w:ascii="新宋体" w:eastAsia="新宋体" w:hAnsi="新宋体" w:hint="eastAsia"/>
          <w:color w:val="000000"/>
          <w:sz w:val="28"/>
          <w:szCs w:val="28"/>
        </w:rPr>
        <w:t>.</w:t>
      </w:r>
      <w:bookmarkStart w:id="11" w:name="OLE_LINK8"/>
      <w:r w:rsidRPr="00704E1F">
        <w:rPr>
          <w:rFonts w:ascii="仿宋_GB2312" w:eastAsia="仿宋_GB2312" w:hAnsi="仿宋" w:hint="eastAsia"/>
          <w:sz w:val="32"/>
          <w:szCs w:val="32"/>
        </w:rPr>
        <w:t>工程质量监理单位的工程质量评定文件</w:t>
      </w:r>
      <w:bookmarkEnd w:id="11"/>
      <w:r w:rsidRPr="00704E1F">
        <w:rPr>
          <w:rFonts w:ascii="仿宋_GB2312" w:eastAsia="仿宋_GB2312" w:hAnsi="仿宋" w:hint="eastAsia"/>
          <w:sz w:val="32"/>
          <w:szCs w:val="32"/>
        </w:rPr>
        <w:t>复印件；</w:t>
      </w:r>
    </w:p>
    <w:p w14:paraId="3C953930" w14:textId="77777777" w:rsidR="0011288D" w:rsidRPr="00704E1F" w:rsidRDefault="0011288D" w:rsidP="0011288D">
      <w:pPr>
        <w:ind w:firstLineChars="200" w:firstLine="640"/>
        <w:rPr>
          <w:rFonts w:ascii="仿宋_GB2312" w:eastAsia="仿宋_GB2312" w:hAnsi="仿宋"/>
          <w:sz w:val="32"/>
          <w:szCs w:val="32"/>
        </w:rPr>
      </w:pPr>
      <w:r>
        <w:rPr>
          <w:rFonts w:ascii="仿宋_GB2312" w:eastAsia="仿宋_GB2312" w:hAnsi="仿宋" w:hint="eastAsia"/>
          <w:sz w:val="32"/>
          <w:szCs w:val="32"/>
        </w:rPr>
        <w:t>8</w:t>
      </w:r>
      <w:r>
        <w:rPr>
          <w:rFonts w:ascii="新宋体" w:eastAsia="新宋体" w:hAnsi="新宋体" w:hint="eastAsia"/>
          <w:color w:val="000000"/>
          <w:sz w:val="28"/>
          <w:szCs w:val="28"/>
        </w:rPr>
        <w:t>.</w:t>
      </w:r>
      <w:r w:rsidRPr="00704E1F">
        <w:rPr>
          <w:rFonts w:ascii="仿宋_GB2312" w:eastAsia="仿宋_GB2312" w:hAnsi="仿宋" w:hint="eastAsia"/>
          <w:sz w:val="32"/>
          <w:szCs w:val="32"/>
        </w:rPr>
        <w:t>工程验收证明文件（验收证书）复印件；</w:t>
      </w:r>
    </w:p>
    <w:p w14:paraId="43BFCB11" w14:textId="77777777" w:rsidR="0011288D" w:rsidRPr="00704E1F" w:rsidRDefault="0011288D" w:rsidP="0011288D">
      <w:pPr>
        <w:ind w:firstLineChars="200" w:firstLine="640"/>
        <w:rPr>
          <w:rFonts w:ascii="仿宋_GB2312" w:eastAsia="仿宋_GB2312" w:hAnsi="仿宋"/>
          <w:sz w:val="32"/>
          <w:szCs w:val="32"/>
        </w:rPr>
      </w:pPr>
      <w:r>
        <w:rPr>
          <w:rFonts w:ascii="仿宋_GB2312" w:eastAsia="仿宋_GB2312" w:hAnsi="仿宋" w:hint="eastAsia"/>
          <w:sz w:val="32"/>
          <w:szCs w:val="32"/>
        </w:rPr>
        <w:t>9</w:t>
      </w:r>
      <w:r>
        <w:rPr>
          <w:rFonts w:ascii="新宋体" w:eastAsia="新宋体" w:hAnsi="新宋体" w:hint="eastAsia"/>
          <w:color w:val="000000"/>
          <w:sz w:val="28"/>
          <w:szCs w:val="28"/>
        </w:rPr>
        <w:t>.</w:t>
      </w:r>
      <w:r w:rsidRPr="00704E1F">
        <w:rPr>
          <w:rFonts w:ascii="仿宋_GB2312" w:eastAsia="仿宋_GB2312" w:hAnsi="仿宋" w:hint="eastAsia"/>
          <w:sz w:val="32"/>
          <w:szCs w:val="32"/>
        </w:rPr>
        <w:t>业主等相关方满意度评价复印件；</w:t>
      </w:r>
    </w:p>
    <w:p w14:paraId="2FDE22D8" w14:textId="77777777" w:rsidR="0011288D" w:rsidRPr="00704E1F" w:rsidRDefault="0011288D" w:rsidP="0011288D">
      <w:pPr>
        <w:ind w:firstLineChars="200" w:firstLine="640"/>
        <w:rPr>
          <w:rFonts w:ascii="仿宋_GB2312" w:eastAsia="仿宋_GB2312" w:hAnsi="仿宋"/>
          <w:sz w:val="28"/>
          <w:szCs w:val="28"/>
        </w:rPr>
      </w:pPr>
      <w:r>
        <w:rPr>
          <w:rFonts w:ascii="仿宋_GB2312" w:eastAsia="仿宋_GB2312" w:hAnsi="仿宋" w:hint="eastAsia"/>
          <w:sz w:val="32"/>
          <w:szCs w:val="32"/>
        </w:rPr>
        <w:t>10</w:t>
      </w:r>
      <w:r>
        <w:rPr>
          <w:rFonts w:ascii="新宋体" w:eastAsia="新宋体" w:hAnsi="新宋体" w:hint="eastAsia"/>
          <w:color w:val="000000"/>
          <w:sz w:val="28"/>
          <w:szCs w:val="28"/>
        </w:rPr>
        <w:t>.</w:t>
      </w:r>
      <w:r w:rsidRPr="00704E1F">
        <w:rPr>
          <w:rFonts w:ascii="仿宋_GB2312" w:eastAsia="仿宋_GB2312" w:hAnsi="仿宋" w:hint="eastAsia"/>
          <w:sz w:val="32"/>
          <w:szCs w:val="32"/>
        </w:rPr>
        <w:t>工程图纸，提供平、立、剖各一张；</w:t>
      </w:r>
      <w:bookmarkEnd w:id="7"/>
      <w:bookmarkEnd w:id="8"/>
      <w:r w:rsidRPr="00704E1F">
        <w:rPr>
          <w:rFonts w:ascii="仿宋_GB2312" w:eastAsia="仿宋_GB2312" w:hAnsi="仿宋" w:hint="eastAsia"/>
          <w:sz w:val="28"/>
          <w:szCs w:val="28"/>
        </w:rPr>
        <w:t xml:space="preserve"> </w:t>
      </w:r>
      <w:bookmarkEnd w:id="9"/>
    </w:p>
    <w:p w14:paraId="77EB7FDF" w14:textId="77777777" w:rsidR="0011288D" w:rsidRPr="00704E1F" w:rsidRDefault="0011288D" w:rsidP="0011288D">
      <w:pPr>
        <w:ind w:firstLineChars="200" w:firstLine="640"/>
        <w:rPr>
          <w:rFonts w:ascii="仿宋_GB2312" w:eastAsia="仿宋_GB2312" w:hAnsi="仿宋"/>
          <w:sz w:val="32"/>
          <w:szCs w:val="32"/>
          <w:u w:val="single"/>
        </w:rPr>
      </w:pPr>
      <w:r>
        <w:rPr>
          <w:rFonts w:ascii="仿宋_GB2312" w:eastAsia="仿宋_GB2312" w:hAnsi="仿宋" w:hint="eastAsia"/>
          <w:sz w:val="32"/>
          <w:szCs w:val="32"/>
        </w:rPr>
        <w:t>11</w:t>
      </w:r>
      <w:r>
        <w:rPr>
          <w:rFonts w:ascii="新宋体" w:eastAsia="新宋体" w:hAnsi="新宋体" w:hint="eastAsia"/>
          <w:color w:val="000000"/>
          <w:sz w:val="28"/>
          <w:szCs w:val="28"/>
        </w:rPr>
        <w:t>.</w:t>
      </w:r>
      <w:r w:rsidRPr="00704E1F">
        <w:rPr>
          <w:rFonts w:ascii="仿宋_GB2312" w:eastAsia="仿宋_GB2312" w:hAnsi="仿宋" w:hint="eastAsia"/>
          <w:sz w:val="32"/>
          <w:szCs w:val="32"/>
        </w:rPr>
        <w:t>工程彩色照片5—8张（5寸或6寸），照片可打印（须清晰，清楚）或粘贴，其中工程全貌的照片不少于2张，特色照片不少于3张；</w:t>
      </w:r>
    </w:p>
    <w:p w14:paraId="20959230" w14:textId="77777777" w:rsidR="0011288D" w:rsidRPr="00704E1F" w:rsidRDefault="0011288D" w:rsidP="0011288D">
      <w:pPr>
        <w:ind w:firstLineChars="200" w:firstLine="640"/>
        <w:rPr>
          <w:rFonts w:ascii="仿宋_GB2312" w:eastAsia="仿宋_GB2312" w:hAnsi="仿宋"/>
          <w:sz w:val="32"/>
          <w:szCs w:val="32"/>
        </w:rPr>
      </w:pPr>
      <w:r>
        <w:rPr>
          <w:rFonts w:ascii="仿宋_GB2312" w:eastAsia="仿宋_GB2312" w:hAnsi="仿宋" w:hint="eastAsia"/>
          <w:sz w:val="32"/>
          <w:szCs w:val="32"/>
        </w:rPr>
        <w:t>12</w:t>
      </w:r>
      <w:r w:rsidR="000119C8">
        <w:rPr>
          <w:rFonts w:ascii="新宋体" w:eastAsia="新宋体" w:hAnsi="新宋体" w:hint="eastAsia"/>
          <w:color w:val="000000"/>
          <w:sz w:val="28"/>
          <w:szCs w:val="28"/>
        </w:rPr>
        <w:t>.</w:t>
      </w:r>
      <w:r w:rsidRPr="00704E1F">
        <w:rPr>
          <w:rFonts w:ascii="仿宋_GB2312" w:eastAsia="仿宋_GB2312" w:hAnsi="仿宋" w:hint="eastAsia"/>
          <w:sz w:val="32"/>
          <w:szCs w:val="32"/>
        </w:rPr>
        <w:t>其他需说明的材料。</w:t>
      </w:r>
    </w:p>
    <w:p w14:paraId="2515FECD" w14:textId="77777777" w:rsidR="00BE2BBA" w:rsidRPr="00E6125A" w:rsidRDefault="00BE2BBA" w:rsidP="00BE2BBA">
      <w:pPr>
        <w:ind w:firstLineChars="200" w:firstLine="640"/>
        <w:rPr>
          <w:rFonts w:ascii="仿宋_GB2312" w:eastAsia="仿宋_GB2312" w:hAnsi="仿宋"/>
          <w:sz w:val="32"/>
          <w:szCs w:val="32"/>
        </w:rPr>
      </w:pPr>
      <w:r w:rsidRPr="00E6125A">
        <w:rPr>
          <w:rFonts w:ascii="仿宋_GB2312" w:eastAsia="仿宋_GB2312" w:hAnsi="仿宋" w:hint="eastAsia"/>
          <w:sz w:val="32"/>
          <w:szCs w:val="32"/>
        </w:rPr>
        <w:t>（</w:t>
      </w:r>
      <w:r w:rsidR="0011288D">
        <w:rPr>
          <w:rFonts w:ascii="仿宋_GB2312" w:eastAsia="仿宋_GB2312" w:hAnsi="仿宋" w:hint="eastAsia"/>
          <w:sz w:val="32"/>
          <w:szCs w:val="32"/>
        </w:rPr>
        <w:t>三</w:t>
      </w:r>
      <w:r w:rsidRPr="00E6125A">
        <w:rPr>
          <w:rFonts w:ascii="仿宋_GB2312" w:eastAsia="仿宋_GB2312" w:hAnsi="仿宋" w:hint="eastAsia"/>
          <w:sz w:val="32"/>
          <w:szCs w:val="32"/>
        </w:rPr>
        <w:t>）拟申报的工程项目必须提供工程简介</w:t>
      </w:r>
      <w:r w:rsidR="00917537">
        <w:rPr>
          <w:rFonts w:ascii="仿宋_GB2312" w:eastAsia="仿宋_GB2312" w:hAnsi="仿宋" w:hint="eastAsia"/>
          <w:sz w:val="32"/>
          <w:szCs w:val="32"/>
        </w:rPr>
        <w:t>电子版</w:t>
      </w:r>
      <w:r w:rsidR="00666918" w:rsidRPr="00E6125A">
        <w:rPr>
          <w:rFonts w:ascii="仿宋_GB2312" w:eastAsia="仿宋_GB2312" w:hAnsi="仿宋" w:hint="eastAsia"/>
          <w:sz w:val="32"/>
          <w:szCs w:val="32"/>
        </w:rPr>
        <w:t>PPT</w:t>
      </w:r>
      <w:r w:rsidRPr="00E6125A">
        <w:rPr>
          <w:rFonts w:ascii="仿宋_GB2312" w:eastAsia="仿宋_GB2312" w:hAnsi="仿宋" w:hint="eastAsia"/>
          <w:sz w:val="32"/>
          <w:szCs w:val="32"/>
        </w:rPr>
        <w:t>（一般工程</w:t>
      </w:r>
      <w:r w:rsidR="00666918" w:rsidRPr="00E6125A">
        <w:rPr>
          <w:rFonts w:ascii="仿宋_GB2312" w:eastAsia="仿宋_GB2312" w:hAnsi="仿宋" w:hint="eastAsia"/>
          <w:sz w:val="32"/>
          <w:szCs w:val="32"/>
        </w:rPr>
        <w:t>5</w:t>
      </w:r>
      <w:r w:rsidRPr="00E6125A">
        <w:rPr>
          <w:rFonts w:ascii="仿宋_GB2312" w:eastAsia="仿宋_GB2312" w:hAnsi="仿宋" w:hint="eastAsia"/>
          <w:sz w:val="32"/>
          <w:szCs w:val="32"/>
        </w:rPr>
        <w:t>—</w:t>
      </w:r>
      <w:r w:rsidR="00666918" w:rsidRPr="00E6125A">
        <w:rPr>
          <w:rFonts w:ascii="仿宋_GB2312" w:eastAsia="仿宋_GB2312" w:hAnsi="仿宋" w:hint="eastAsia"/>
          <w:sz w:val="32"/>
          <w:szCs w:val="32"/>
        </w:rPr>
        <w:t>8</w:t>
      </w:r>
      <w:r w:rsidRPr="00E6125A">
        <w:rPr>
          <w:rFonts w:ascii="仿宋_GB2312" w:eastAsia="仿宋_GB2312" w:hAnsi="仿宋" w:hint="eastAsia"/>
          <w:sz w:val="32"/>
          <w:szCs w:val="32"/>
        </w:rPr>
        <w:t>分钟，特大型工程</w:t>
      </w:r>
      <w:r w:rsidR="00666918" w:rsidRPr="00E6125A">
        <w:rPr>
          <w:rFonts w:ascii="仿宋_GB2312" w:eastAsia="仿宋_GB2312" w:hAnsi="仿宋" w:hint="eastAsia"/>
          <w:sz w:val="32"/>
          <w:szCs w:val="32"/>
        </w:rPr>
        <w:t>10</w:t>
      </w:r>
      <w:r w:rsidRPr="00E6125A">
        <w:rPr>
          <w:rFonts w:ascii="仿宋_GB2312" w:eastAsia="仿宋_GB2312" w:hAnsi="仿宋" w:hint="eastAsia"/>
          <w:sz w:val="32"/>
          <w:szCs w:val="32"/>
        </w:rPr>
        <w:t>—</w:t>
      </w:r>
      <w:r w:rsidR="00666918" w:rsidRPr="00E6125A">
        <w:rPr>
          <w:rFonts w:ascii="仿宋_GB2312" w:eastAsia="仿宋_GB2312" w:hAnsi="仿宋" w:hint="eastAsia"/>
          <w:sz w:val="32"/>
          <w:szCs w:val="32"/>
        </w:rPr>
        <w:t>15</w:t>
      </w:r>
      <w:r w:rsidRPr="00E6125A">
        <w:rPr>
          <w:rFonts w:ascii="仿宋_GB2312" w:eastAsia="仿宋_GB2312" w:hAnsi="仿宋" w:hint="eastAsia"/>
          <w:sz w:val="32"/>
          <w:szCs w:val="32"/>
        </w:rPr>
        <w:t>分钟），</w:t>
      </w:r>
      <w:r w:rsidR="009A4304" w:rsidRPr="00E6125A">
        <w:rPr>
          <w:rFonts w:ascii="仿宋_GB2312" w:eastAsia="仿宋_GB2312" w:hAnsi="仿宋" w:hint="eastAsia"/>
          <w:sz w:val="32"/>
          <w:szCs w:val="32"/>
        </w:rPr>
        <w:t>同时提供</w:t>
      </w:r>
      <w:r w:rsidRPr="00E6125A">
        <w:rPr>
          <w:rFonts w:ascii="仿宋_GB2312" w:eastAsia="仿宋_GB2312" w:hAnsi="仿宋" w:hint="eastAsia"/>
          <w:sz w:val="32"/>
          <w:szCs w:val="32"/>
        </w:rPr>
        <w:t>PPT</w:t>
      </w:r>
      <w:r w:rsidR="009A4304" w:rsidRPr="00E6125A">
        <w:rPr>
          <w:rFonts w:ascii="仿宋_GB2312" w:eastAsia="仿宋_GB2312" w:hAnsi="仿宋" w:hint="eastAsia"/>
          <w:sz w:val="32"/>
          <w:szCs w:val="32"/>
        </w:rPr>
        <w:t>的</w:t>
      </w:r>
      <w:r w:rsidRPr="00E6125A">
        <w:rPr>
          <w:rFonts w:ascii="仿宋_GB2312" w:eastAsia="仿宋_GB2312" w:hAnsi="仿宋" w:hint="eastAsia"/>
          <w:sz w:val="32"/>
          <w:szCs w:val="32"/>
        </w:rPr>
        <w:t>U盘，主要包括：</w:t>
      </w:r>
    </w:p>
    <w:p w14:paraId="57DCBD43" w14:textId="77777777" w:rsidR="00BE2BBA" w:rsidRPr="00704E1F" w:rsidRDefault="00BE2BBA" w:rsidP="000E7EE8">
      <w:pPr>
        <w:ind w:firstLineChars="200" w:firstLine="640"/>
        <w:rPr>
          <w:rFonts w:ascii="仿宋_GB2312" w:eastAsia="仿宋_GB2312" w:hAnsi="仿宋"/>
          <w:sz w:val="32"/>
          <w:szCs w:val="32"/>
        </w:rPr>
      </w:pPr>
      <w:r w:rsidRPr="00704E1F">
        <w:rPr>
          <w:rFonts w:ascii="仿宋_GB2312" w:eastAsia="仿宋_GB2312" w:hAnsi="仿宋" w:cs="Arial Unicode MS" w:hint="eastAsia"/>
          <w:sz w:val="32"/>
          <w:szCs w:val="32"/>
        </w:rPr>
        <w:t>1</w:t>
      </w:r>
      <w:r w:rsidR="004475BC">
        <w:rPr>
          <w:rFonts w:ascii="新宋体" w:eastAsia="新宋体" w:hAnsi="新宋体" w:hint="eastAsia"/>
          <w:color w:val="000000"/>
          <w:sz w:val="28"/>
          <w:szCs w:val="28"/>
        </w:rPr>
        <w:t>.</w:t>
      </w:r>
      <w:r w:rsidRPr="00704E1F">
        <w:rPr>
          <w:rFonts w:ascii="仿宋_GB2312" w:eastAsia="仿宋_GB2312" w:hAnsi="仿宋" w:hint="eastAsia"/>
          <w:sz w:val="32"/>
          <w:szCs w:val="32"/>
        </w:rPr>
        <w:t>工程介绍（包括立项、合法性介绍和工程概况，2分钟左右）；</w:t>
      </w:r>
    </w:p>
    <w:p w14:paraId="4A55956C" w14:textId="77777777" w:rsidR="00BE2BBA" w:rsidRPr="00704E1F" w:rsidRDefault="00BE2BBA" w:rsidP="000E7EE8">
      <w:pPr>
        <w:ind w:firstLineChars="200" w:firstLine="640"/>
        <w:rPr>
          <w:rFonts w:ascii="仿宋_GB2312" w:eastAsia="仿宋_GB2312" w:hAnsi="仿宋"/>
          <w:sz w:val="32"/>
          <w:szCs w:val="32"/>
        </w:rPr>
      </w:pPr>
      <w:r w:rsidRPr="00704E1F">
        <w:rPr>
          <w:rFonts w:ascii="仿宋_GB2312" w:eastAsia="仿宋_GB2312" w:hAnsi="仿宋" w:cs="Arial Unicode MS" w:hint="eastAsia"/>
          <w:sz w:val="32"/>
          <w:szCs w:val="32"/>
        </w:rPr>
        <w:t>2</w:t>
      </w:r>
      <w:r w:rsidR="004475BC">
        <w:rPr>
          <w:rFonts w:ascii="新宋体" w:eastAsia="新宋体" w:hAnsi="新宋体" w:hint="eastAsia"/>
          <w:color w:val="000000"/>
          <w:sz w:val="28"/>
          <w:szCs w:val="28"/>
        </w:rPr>
        <w:t>.</w:t>
      </w:r>
      <w:r w:rsidRPr="00704E1F">
        <w:rPr>
          <w:rFonts w:ascii="仿宋_GB2312" w:eastAsia="仿宋_GB2312" w:hAnsi="仿宋" w:hint="eastAsia"/>
          <w:sz w:val="32"/>
          <w:szCs w:val="32"/>
        </w:rPr>
        <w:t>工程质量控制措施与方案（含组织方案、技术方案，</w:t>
      </w:r>
      <w:r w:rsidR="00CA6D73">
        <w:rPr>
          <w:rFonts w:ascii="仿宋_GB2312" w:eastAsia="仿宋_GB2312" w:hAnsi="仿宋" w:hint="eastAsia"/>
          <w:sz w:val="32"/>
          <w:szCs w:val="32"/>
        </w:rPr>
        <w:t>3</w:t>
      </w:r>
      <w:r w:rsidRPr="00704E1F">
        <w:rPr>
          <w:rFonts w:ascii="仿宋_GB2312" w:eastAsia="仿宋_GB2312" w:hAnsi="仿宋" w:hint="eastAsia"/>
          <w:sz w:val="32"/>
          <w:szCs w:val="32"/>
        </w:rPr>
        <w:t>分钟左右）；</w:t>
      </w:r>
    </w:p>
    <w:p w14:paraId="50522128" w14:textId="77777777" w:rsidR="00BE2BBA" w:rsidRPr="00704E1F" w:rsidRDefault="00BE2BBA" w:rsidP="000E7EE8">
      <w:pPr>
        <w:ind w:firstLineChars="200" w:firstLine="640"/>
        <w:rPr>
          <w:rFonts w:ascii="仿宋_GB2312" w:eastAsia="仿宋_GB2312" w:hAnsi="仿宋"/>
          <w:sz w:val="32"/>
          <w:szCs w:val="32"/>
        </w:rPr>
      </w:pPr>
      <w:r w:rsidRPr="00704E1F">
        <w:rPr>
          <w:rFonts w:ascii="仿宋_GB2312" w:eastAsia="仿宋_GB2312" w:hAnsi="仿宋" w:cs="Arial Unicode MS" w:hint="eastAsia"/>
          <w:sz w:val="32"/>
          <w:szCs w:val="32"/>
        </w:rPr>
        <w:t>3</w:t>
      </w:r>
      <w:r w:rsidR="004475BC">
        <w:rPr>
          <w:rFonts w:ascii="新宋体" w:eastAsia="新宋体" w:hAnsi="新宋体" w:hint="eastAsia"/>
          <w:color w:val="000000"/>
          <w:sz w:val="28"/>
          <w:szCs w:val="28"/>
        </w:rPr>
        <w:t>.</w:t>
      </w:r>
      <w:r w:rsidRPr="00704E1F">
        <w:rPr>
          <w:rFonts w:ascii="仿宋_GB2312" w:eastAsia="仿宋_GB2312" w:hAnsi="仿宋" w:hint="eastAsia"/>
          <w:sz w:val="32"/>
          <w:szCs w:val="32"/>
        </w:rPr>
        <w:t>主要施工过程介绍（2分钟左右）；</w:t>
      </w:r>
    </w:p>
    <w:p w14:paraId="79CEDBF6" w14:textId="77777777" w:rsidR="00BE2BBA" w:rsidRPr="00704E1F" w:rsidRDefault="00BE2BBA" w:rsidP="000E7EE8">
      <w:pPr>
        <w:ind w:firstLineChars="200" w:firstLine="640"/>
        <w:rPr>
          <w:rFonts w:ascii="仿宋_GB2312" w:eastAsia="仿宋_GB2312" w:hAnsi="仿宋"/>
          <w:sz w:val="32"/>
          <w:szCs w:val="32"/>
        </w:rPr>
      </w:pPr>
      <w:r w:rsidRPr="00704E1F">
        <w:rPr>
          <w:rFonts w:ascii="仿宋_GB2312" w:eastAsia="仿宋_GB2312" w:hAnsi="仿宋" w:cs="Arial Unicode MS" w:hint="eastAsia"/>
          <w:sz w:val="32"/>
          <w:szCs w:val="32"/>
        </w:rPr>
        <w:t>4</w:t>
      </w:r>
      <w:r w:rsidR="004475BC">
        <w:rPr>
          <w:rFonts w:ascii="新宋体" w:eastAsia="新宋体" w:hAnsi="新宋体" w:hint="eastAsia"/>
          <w:color w:val="000000"/>
          <w:sz w:val="28"/>
          <w:szCs w:val="28"/>
        </w:rPr>
        <w:t>.</w:t>
      </w:r>
      <w:r w:rsidRPr="00704E1F">
        <w:rPr>
          <w:rFonts w:ascii="仿宋_GB2312" w:eastAsia="仿宋_GB2312" w:hAnsi="仿宋" w:hint="eastAsia"/>
          <w:sz w:val="32"/>
          <w:szCs w:val="32"/>
        </w:rPr>
        <w:t>工程重要特色部位及新技术、新材料、新工艺等介绍（1分钟左右）；</w:t>
      </w:r>
    </w:p>
    <w:p w14:paraId="0FD963CE" w14:textId="77777777" w:rsidR="00BE2BBA" w:rsidRPr="00704E1F" w:rsidRDefault="00BE2BBA" w:rsidP="000E7EE8">
      <w:pPr>
        <w:ind w:firstLineChars="200" w:firstLine="640"/>
        <w:rPr>
          <w:rFonts w:ascii="仿宋_GB2312" w:eastAsia="仿宋_GB2312" w:hAnsi="仿宋"/>
          <w:sz w:val="32"/>
          <w:szCs w:val="32"/>
        </w:rPr>
      </w:pPr>
      <w:r w:rsidRPr="00704E1F">
        <w:rPr>
          <w:rFonts w:ascii="仿宋_GB2312" w:eastAsia="仿宋_GB2312" w:hAnsi="仿宋" w:cs="Arial Unicode MS" w:hint="eastAsia"/>
          <w:sz w:val="32"/>
          <w:szCs w:val="32"/>
        </w:rPr>
        <w:t>5</w:t>
      </w:r>
      <w:r w:rsidR="004475BC">
        <w:rPr>
          <w:rFonts w:ascii="新宋体" w:eastAsia="新宋体" w:hAnsi="新宋体" w:hint="eastAsia"/>
          <w:color w:val="000000"/>
          <w:sz w:val="28"/>
          <w:szCs w:val="28"/>
        </w:rPr>
        <w:t>.</w:t>
      </w:r>
      <w:r w:rsidRPr="00704E1F">
        <w:rPr>
          <w:rFonts w:ascii="仿宋_GB2312" w:eastAsia="仿宋_GB2312" w:hAnsi="仿宋" w:hint="eastAsia"/>
          <w:sz w:val="32"/>
          <w:szCs w:val="32"/>
        </w:rPr>
        <w:t>隐蔽部位的施工质量控制措施介绍（2分钟左右）；</w:t>
      </w:r>
    </w:p>
    <w:p w14:paraId="21D69DFE" w14:textId="77777777" w:rsidR="00BE2BBA" w:rsidRPr="00ED3842" w:rsidRDefault="00BE2BBA" w:rsidP="000E7EE8">
      <w:pPr>
        <w:ind w:firstLineChars="200" w:firstLine="640"/>
        <w:rPr>
          <w:rFonts w:ascii="仿宋_GB2312" w:eastAsia="仿宋_GB2312" w:hAnsi="仿宋"/>
          <w:sz w:val="32"/>
          <w:szCs w:val="32"/>
        </w:rPr>
      </w:pPr>
      <w:r w:rsidRPr="00704E1F">
        <w:rPr>
          <w:rFonts w:ascii="仿宋_GB2312" w:eastAsia="仿宋_GB2312" w:hAnsi="仿宋" w:cs="Arial Unicode MS" w:hint="eastAsia"/>
          <w:sz w:val="32"/>
          <w:szCs w:val="32"/>
        </w:rPr>
        <w:lastRenderedPageBreak/>
        <w:t>6</w:t>
      </w:r>
      <w:r w:rsidR="004475BC">
        <w:rPr>
          <w:rFonts w:ascii="新宋体" w:eastAsia="新宋体" w:hAnsi="新宋体" w:hint="eastAsia"/>
          <w:color w:val="000000"/>
          <w:sz w:val="28"/>
          <w:szCs w:val="28"/>
        </w:rPr>
        <w:t>.</w:t>
      </w:r>
      <w:r w:rsidR="00E77CB3" w:rsidRPr="00ED3842">
        <w:rPr>
          <w:rFonts w:ascii="仿宋_GB2312" w:eastAsia="仿宋_GB2312" w:hint="eastAsia"/>
          <w:sz w:val="32"/>
          <w:szCs w:val="32"/>
        </w:rPr>
        <w:t>施工环境保护、资源节约、人力资源节约和保护措施介绍</w:t>
      </w:r>
      <w:r w:rsidRPr="00ED3842">
        <w:rPr>
          <w:rFonts w:ascii="仿宋_GB2312" w:eastAsia="仿宋_GB2312" w:hAnsi="仿宋" w:hint="eastAsia"/>
          <w:sz w:val="32"/>
          <w:szCs w:val="32"/>
        </w:rPr>
        <w:t>（</w:t>
      </w:r>
      <w:r w:rsidR="00A559B3">
        <w:rPr>
          <w:rFonts w:ascii="仿宋_GB2312" w:eastAsia="仿宋_GB2312" w:hAnsi="仿宋" w:hint="eastAsia"/>
          <w:sz w:val="32"/>
          <w:szCs w:val="32"/>
        </w:rPr>
        <w:t>2</w:t>
      </w:r>
      <w:r w:rsidRPr="00ED3842">
        <w:rPr>
          <w:rFonts w:ascii="仿宋_GB2312" w:eastAsia="仿宋_GB2312" w:hAnsi="仿宋" w:hint="eastAsia"/>
          <w:sz w:val="32"/>
          <w:szCs w:val="32"/>
        </w:rPr>
        <w:t>分钟左右）；</w:t>
      </w:r>
    </w:p>
    <w:p w14:paraId="4177F00A" w14:textId="77777777" w:rsidR="00BE2BBA" w:rsidRPr="00704E1F" w:rsidRDefault="00BE2BBA" w:rsidP="000E7EE8">
      <w:pPr>
        <w:ind w:firstLineChars="200" w:firstLine="640"/>
        <w:rPr>
          <w:rFonts w:ascii="仿宋_GB2312" w:eastAsia="仿宋_GB2312" w:hAnsi="仿宋"/>
          <w:sz w:val="32"/>
          <w:szCs w:val="32"/>
        </w:rPr>
      </w:pPr>
      <w:r w:rsidRPr="00ED3842">
        <w:rPr>
          <w:rFonts w:ascii="仿宋_GB2312" w:eastAsia="仿宋_GB2312" w:hAnsi="仿宋" w:cs="Arial Unicode MS" w:hint="eastAsia"/>
          <w:sz w:val="32"/>
          <w:szCs w:val="32"/>
        </w:rPr>
        <w:t>7</w:t>
      </w:r>
      <w:r w:rsidR="004475BC">
        <w:rPr>
          <w:rFonts w:ascii="新宋体" w:eastAsia="新宋体" w:hAnsi="新宋体" w:hint="eastAsia"/>
          <w:color w:val="000000"/>
          <w:sz w:val="28"/>
          <w:szCs w:val="28"/>
        </w:rPr>
        <w:t>.</w:t>
      </w:r>
      <w:r w:rsidRPr="00ED3842">
        <w:rPr>
          <w:rFonts w:ascii="仿宋_GB2312" w:eastAsia="仿宋_GB2312" w:hAnsi="仿宋" w:hint="eastAsia"/>
          <w:sz w:val="32"/>
          <w:szCs w:val="32"/>
        </w:rPr>
        <w:t>分项、分部工程验收和隐蔽工程验收情况</w:t>
      </w:r>
      <w:r w:rsidR="005F142D" w:rsidRPr="00ED3842">
        <w:rPr>
          <w:rFonts w:ascii="仿宋_GB2312" w:eastAsia="仿宋_GB2312" w:hAnsi="仿宋" w:hint="eastAsia"/>
          <w:sz w:val="32"/>
          <w:szCs w:val="32"/>
        </w:rPr>
        <w:t>和</w:t>
      </w:r>
      <w:r w:rsidR="005F142D" w:rsidRPr="00ED3842">
        <w:rPr>
          <w:rFonts w:ascii="仿宋_GB2312" w:eastAsia="仿宋_GB2312" w:hint="eastAsia"/>
          <w:sz w:val="32"/>
          <w:szCs w:val="32"/>
        </w:rPr>
        <w:t>工程检验检测</w:t>
      </w:r>
      <w:r w:rsidR="005F142D" w:rsidRPr="00ED3842">
        <w:rPr>
          <w:rFonts w:ascii="仿宋_GB2312" w:eastAsia="仿宋_GB2312" w:hAnsi="仿宋" w:hint="eastAsia"/>
          <w:sz w:val="32"/>
          <w:szCs w:val="32"/>
        </w:rPr>
        <w:t>情况</w:t>
      </w:r>
      <w:r w:rsidRPr="00ED3842">
        <w:rPr>
          <w:rFonts w:ascii="仿宋_GB2312" w:eastAsia="仿宋_GB2312" w:hAnsi="仿宋" w:hint="eastAsia"/>
          <w:sz w:val="32"/>
          <w:szCs w:val="32"/>
        </w:rPr>
        <w:t>（</w:t>
      </w:r>
      <w:r w:rsidRPr="00704E1F">
        <w:rPr>
          <w:rFonts w:ascii="仿宋_GB2312" w:eastAsia="仿宋_GB2312" w:hAnsi="仿宋" w:hint="eastAsia"/>
          <w:sz w:val="32"/>
          <w:szCs w:val="32"/>
        </w:rPr>
        <w:t>2分钟左右）；</w:t>
      </w:r>
    </w:p>
    <w:p w14:paraId="31409683" w14:textId="77777777" w:rsidR="00BE2BBA" w:rsidRPr="00704E1F" w:rsidRDefault="00BE2BBA" w:rsidP="000E7EE8">
      <w:pPr>
        <w:ind w:firstLineChars="200" w:firstLine="640"/>
        <w:rPr>
          <w:rFonts w:ascii="仿宋_GB2312" w:eastAsia="仿宋_GB2312" w:hAnsi="仿宋"/>
          <w:sz w:val="32"/>
          <w:szCs w:val="32"/>
        </w:rPr>
      </w:pPr>
      <w:r w:rsidRPr="00704E1F">
        <w:rPr>
          <w:rFonts w:ascii="仿宋_GB2312" w:eastAsia="仿宋_GB2312" w:hAnsi="仿宋" w:cs="Arial Unicode MS" w:hint="eastAsia"/>
          <w:sz w:val="32"/>
          <w:szCs w:val="32"/>
        </w:rPr>
        <w:t>8</w:t>
      </w:r>
      <w:r w:rsidR="004475BC">
        <w:rPr>
          <w:rFonts w:ascii="新宋体" w:eastAsia="新宋体" w:hAnsi="新宋体" w:hint="eastAsia"/>
          <w:color w:val="000000"/>
          <w:sz w:val="28"/>
          <w:szCs w:val="28"/>
        </w:rPr>
        <w:t>.</w:t>
      </w:r>
      <w:r w:rsidRPr="00704E1F">
        <w:rPr>
          <w:rFonts w:ascii="仿宋_GB2312" w:eastAsia="仿宋_GB2312" w:hAnsi="仿宋" w:hint="eastAsia"/>
          <w:sz w:val="32"/>
          <w:szCs w:val="32"/>
        </w:rPr>
        <w:t>业主、监理、设计等相关方满意程度介绍（1分钟左右）等</w:t>
      </w:r>
      <w:r w:rsidR="007314C9" w:rsidRPr="00704E1F">
        <w:rPr>
          <w:rFonts w:ascii="仿宋_GB2312" w:eastAsia="仿宋_GB2312" w:hAnsi="仿宋" w:hint="eastAsia"/>
          <w:sz w:val="32"/>
          <w:szCs w:val="32"/>
        </w:rPr>
        <w:t>；</w:t>
      </w:r>
    </w:p>
    <w:p w14:paraId="15DAE221" w14:textId="77777777" w:rsidR="00BE2BBA" w:rsidRPr="00704E1F" w:rsidRDefault="00BE2BBA" w:rsidP="000E7EE8">
      <w:pPr>
        <w:ind w:firstLineChars="200" w:firstLine="640"/>
        <w:rPr>
          <w:rFonts w:ascii="仿宋_GB2312" w:eastAsia="仿宋_GB2312" w:hAnsi="仿宋"/>
          <w:sz w:val="32"/>
          <w:szCs w:val="32"/>
        </w:rPr>
      </w:pPr>
      <w:r w:rsidRPr="00704E1F">
        <w:rPr>
          <w:rFonts w:ascii="仿宋_GB2312" w:eastAsia="仿宋_GB2312" w:hAnsi="仿宋" w:cs="Arial Unicode MS" w:hint="eastAsia"/>
          <w:sz w:val="32"/>
          <w:szCs w:val="32"/>
        </w:rPr>
        <w:t>9</w:t>
      </w:r>
      <w:r w:rsidR="004475BC">
        <w:rPr>
          <w:rFonts w:ascii="新宋体" w:eastAsia="新宋体" w:hAnsi="新宋体" w:hint="eastAsia"/>
          <w:color w:val="000000"/>
          <w:sz w:val="28"/>
          <w:szCs w:val="28"/>
        </w:rPr>
        <w:t>.</w:t>
      </w:r>
      <w:r w:rsidR="00666918" w:rsidRPr="00E6125A">
        <w:rPr>
          <w:rFonts w:ascii="仿宋_GB2312" w:eastAsia="仿宋_GB2312" w:hAnsi="仿宋" w:hint="eastAsia"/>
          <w:sz w:val="32"/>
          <w:szCs w:val="32"/>
        </w:rPr>
        <w:t>工程彩色照片</w:t>
      </w:r>
      <w:r w:rsidRPr="00E6125A">
        <w:rPr>
          <w:rFonts w:ascii="仿宋_GB2312" w:eastAsia="仿宋_GB2312" w:hAnsi="仿宋" w:hint="eastAsia"/>
          <w:sz w:val="32"/>
          <w:szCs w:val="32"/>
        </w:rPr>
        <w:t>（12—20张，其中工程全貌3张以上，工程独具特色的部位3张以上，与工程结构和使用安全相关的3张以上，主要设备照片3张以上），</w:t>
      </w:r>
      <w:r w:rsidR="00E013AB" w:rsidRPr="00E6125A">
        <w:rPr>
          <w:rFonts w:ascii="仿宋_GB2312" w:eastAsia="仿宋_GB2312" w:hAnsi="仿宋" w:hint="eastAsia"/>
          <w:sz w:val="32"/>
          <w:szCs w:val="32"/>
        </w:rPr>
        <w:t>工程彩色照片</w:t>
      </w:r>
      <w:r w:rsidRPr="00E6125A">
        <w:rPr>
          <w:rFonts w:ascii="仿宋_GB2312" w:eastAsia="仿宋_GB2312" w:hAnsi="仿宋" w:hint="eastAsia"/>
          <w:sz w:val="32"/>
          <w:szCs w:val="32"/>
        </w:rPr>
        <w:t>须附简</w:t>
      </w:r>
      <w:r w:rsidRPr="00704E1F">
        <w:rPr>
          <w:rFonts w:ascii="仿宋_GB2312" w:eastAsia="仿宋_GB2312" w:hAnsi="仿宋" w:hint="eastAsia"/>
          <w:sz w:val="32"/>
          <w:szCs w:val="32"/>
        </w:rPr>
        <w:t>要说明；</w:t>
      </w:r>
    </w:p>
    <w:p w14:paraId="0921CADB" w14:textId="77777777" w:rsidR="00BE2BBA" w:rsidRPr="00704E1F" w:rsidRDefault="00BE2BBA" w:rsidP="00BE2BBA">
      <w:pPr>
        <w:ind w:firstLineChars="200" w:firstLine="640"/>
        <w:rPr>
          <w:rFonts w:ascii="仿宋_GB2312" w:eastAsia="仿宋_GB2312" w:hAnsi="仿宋"/>
          <w:sz w:val="32"/>
          <w:szCs w:val="32"/>
        </w:rPr>
      </w:pPr>
      <w:r w:rsidRPr="00704E1F">
        <w:rPr>
          <w:rFonts w:ascii="仿宋_GB2312" w:eastAsia="仿宋_GB2312" w:hAnsi="仿宋" w:hint="eastAsia"/>
          <w:sz w:val="32"/>
          <w:szCs w:val="32"/>
        </w:rPr>
        <w:t>10</w:t>
      </w:r>
      <w:r w:rsidR="004475BC">
        <w:rPr>
          <w:rFonts w:ascii="新宋体" w:eastAsia="新宋体" w:hAnsi="新宋体" w:hint="eastAsia"/>
          <w:color w:val="000000"/>
          <w:sz w:val="28"/>
          <w:szCs w:val="28"/>
        </w:rPr>
        <w:t>.</w:t>
      </w:r>
      <w:r w:rsidRPr="00704E1F">
        <w:rPr>
          <w:rFonts w:ascii="仿宋_GB2312" w:eastAsia="仿宋_GB2312" w:hAnsi="仿宋" w:hint="eastAsia"/>
          <w:sz w:val="32"/>
          <w:szCs w:val="32"/>
        </w:rPr>
        <w:t>工程项目创新成果汇总电子版。</w:t>
      </w:r>
    </w:p>
    <w:p w14:paraId="706FF63E" w14:textId="77777777" w:rsidR="00BE2BBA" w:rsidRPr="00704E1F" w:rsidRDefault="002A550E" w:rsidP="00BE2BBA">
      <w:pPr>
        <w:ind w:firstLineChars="200" w:firstLine="640"/>
        <w:rPr>
          <w:rFonts w:ascii="仿宋_GB2312" w:eastAsia="仿宋_GB2312" w:hAnsi="仿宋"/>
          <w:sz w:val="32"/>
          <w:szCs w:val="32"/>
        </w:rPr>
      </w:pPr>
      <w:r>
        <w:rPr>
          <w:rFonts w:ascii="仿宋_GB2312" w:eastAsia="仿宋_GB2312" w:hAnsi="仿宋" w:hint="eastAsia"/>
          <w:sz w:val="32"/>
          <w:szCs w:val="32"/>
        </w:rPr>
        <w:t>（四）申报材料要求</w:t>
      </w:r>
    </w:p>
    <w:p w14:paraId="12469BB1" w14:textId="77777777" w:rsidR="00BE2BBA" w:rsidRPr="00704E1F" w:rsidRDefault="00AE1F73" w:rsidP="00BE2BBA">
      <w:pPr>
        <w:ind w:firstLineChars="200" w:firstLine="640"/>
        <w:rPr>
          <w:rFonts w:ascii="仿宋_GB2312" w:eastAsia="仿宋_GB2312" w:hAnsi="仿宋"/>
          <w:sz w:val="32"/>
          <w:szCs w:val="32"/>
        </w:rPr>
      </w:pPr>
      <w:r>
        <w:rPr>
          <w:rFonts w:ascii="仿宋_GB2312" w:eastAsia="仿宋_GB2312" w:hAnsi="仿宋" w:hint="eastAsia"/>
          <w:sz w:val="32"/>
          <w:szCs w:val="32"/>
        </w:rPr>
        <w:t>1</w:t>
      </w:r>
      <w:r w:rsidR="00BE0FCB">
        <w:rPr>
          <w:rFonts w:ascii="新宋体" w:eastAsia="新宋体" w:hAnsi="新宋体" w:hint="eastAsia"/>
          <w:color w:val="000000"/>
          <w:sz w:val="28"/>
          <w:szCs w:val="28"/>
        </w:rPr>
        <w:t>.</w:t>
      </w:r>
      <w:r w:rsidR="00BE2BBA" w:rsidRPr="00704E1F">
        <w:rPr>
          <w:rFonts w:ascii="仿宋_GB2312" w:eastAsia="仿宋_GB2312" w:hAnsi="仿宋" w:hint="eastAsia"/>
          <w:sz w:val="32"/>
          <w:szCs w:val="32"/>
        </w:rPr>
        <w:t>装订尺寸为A4纸规格，胶装；</w:t>
      </w:r>
    </w:p>
    <w:p w14:paraId="39CF8FD2" w14:textId="77777777" w:rsidR="00BE2BBA" w:rsidRPr="00704E1F" w:rsidRDefault="00AE1F73" w:rsidP="00BE2BBA">
      <w:pPr>
        <w:ind w:firstLineChars="200" w:firstLine="640"/>
        <w:rPr>
          <w:rFonts w:ascii="仿宋_GB2312" w:eastAsia="仿宋_GB2312" w:hAnsi="仿宋"/>
          <w:sz w:val="32"/>
          <w:szCs w:val="32"/>
        </w:rPr>
      </w:pPr>
      <w:r>
        <w:rPr>
          <w:rFonts w:ascii="仿宋_GB2312" w:eastAsia="仿宋_GB2312" w:hAnsi="仿宋" w:hint="eastAsia"/>
          <w:sz w:val="32"/>
          <w:szCs w:val="32"/>
        </w:rPr>
        <w:t>2</w:t>
      </w:r>
      <w:r w:rsidR="00BE0FCB">
        <w:rPr>
          <w:rFonts w:ascii="新宋体" w:eastAsia="新宋体" w:hAnsi="新宋体" w:hint="eastAsia"/>
          <w:color w:val="000000"/>
          <w:sz w:val="28"/>
          <w:szCs w:val="28"/>
        </w:rPr>
        <w:t>.</w:t>
      </w:r>
      <w:r w:rsidR="00BE2BBA" w:rsidRPr="00704E1F">
        <w:rPr>
          <w:rFonts w:ascii="仿宋_GB2312" w:eastAsia="仿宋_GB2312" w:hAnsi="仿宋" w:hint="eastAsia"/>
          <w:sz w:val="32"/>
          <w:szCs w:val="32"/>
        </w:rPr>
        <w:t>申报资料的封皮用250g铜板纸；</w:t>
      </w:r>
    </w:p>
    <w:p w14:paraId="6ACD3FCE" w14:textId="77777777" w:rsidR="00BE2BBA" w:rsidRPr="00704E1F" w:rsidRDefault="00AE1F73" w:rsidP="00BE2BBA">
      <w:pPr>
        <w:ind w:firstLineChars="200" w:firstLine="640"/>
        <w:rPr>
          <w:rFonts w:ascii="仿宋_GB2312" w:eastAsia="仿宋_GB2312" w:hAnsi="仿宋"/>
          <w:sz w:val="32"/>
          <w:szCs w:val="32"/>
        </w:rPr>
      </w:pPr>
      <w:r>
        <w:rPr>
          <w:rFonts w:ascii="仿宋_GB2312" w:eastAsia="仿宋_GB2312" w:hAnsi="仿宋" w:hint="eastAsia"/>
          <w:sz w:val="32"/>
          <w:szCs w:val="32"/>
        </w:rPr>
        <w:t>3</w:t>
      </w:r>
      <w:r w:rsidR="00BE0FCB">
        <w:rPr>
          <w:rFonts w:ascii="新宋体" w:eastAsia="新宋体" w:hAnsi="新宋体" w:hint="eastAsia"/>
          <w:color w:val="000000"/>
          <w:sz w:val="28"/>
          <w:szCs w:val="28"/>
        </w:rPr>
        <w:t>.</w:t>
      </w:r>
      <w:r w:rsidR="00BE2BBA" w:rsidRPr="00704E1F">
        <w:rPr>
          <w:rFonts w:ascii="仿宋_GB2312" w:eastAsia="仿宋_GB2312" w:hAnsi="仿宋" w:hint="eastAsia"/>
          <w:sz w:val="32"/>
          <w:szCs w:val="32"/>
        </w:rPr>
        <w:t>申报材料的封面按要求打印；</w:t>
      </w:r>
    </w:p>
    <w:p w14:paraId="5F15BDD7" w14:textId="77777777" w:rsidR="00BE2BBA" w:rsidRPr="00704E1F" w:rsidRDefault="00BE0FCB" w:rsidP="00BE2BBA">
      <w:pPr>
        <w:ind w:firstLineChars="200" w:firstLine="640"/>
        <w:rPr>
          <w:rFonts w:ascii="仿宋_GB2312" w:eastAsia="仿宋_GB2312" w:hAnsi="仿宋"/>
          <w:sz w:val="32"/>
          <w:szCs w:val="32"/>
        </w:rPr>
      </w:pPr>
      <w:r>
        <w:rPr>
          <w:rFonts w:ascii="仿宋_GB2312" w:eastAsia="仿宋_GB2312" w:hAnsi="仿宋" w:hint="eastAsia"/>
          <w:sz w:val="32"/>
          <w:szCs w:val="32"/>
        </w:rPr>
        <w:t>4</w:t>
      </w:r>
      <w:r>
        <w:rPr>
          <w:rFonts w:ascii="新宋体" w:eastAsia="新宋体" w:hAnsi="新宋体" w:hint="eastAsia"/>
          <w:color w:val="000000"/>
          <w:sz w:val="28"/>
          <w:szCs w:val="28"/>
        </w:rPr>
        <w:t>.</w:t>
      </w:r>
      <w:r w:rsidR="00BE2BBA" w:rsidRPr="00704E1F">
        <w:rPr>
          <w:rFonts w:ascii="仿宋_GB2312" w:eastAsia="仿宋_GB2312" w:hAnsi="仿宋" w:hint="eastAsia"/>
          <w:sz w:val="32"/>
          <w:szCs w:val="32"/>
        </w:rPr>
        <w:t>所有正文内容均用标准四号宋体打印</w:t>
      </w:r>
      <w:r w:rsidR="00543D36">
        <w:rPr>
          <w:rFonts w:ascii="仿宋_GB2312" w:eastAsia="仿宋_GB2312" w:hAnsi="仿宋" w:hint="eastAsia"/>
          <w:sz w:val="32"/>
          <w:szCs w:val="32"/>
        </w:rPr>
        <w:t>；</w:t>
      </w:r>
    </w:p>
    <w:p w14:paraId="6020D29F" w14:textId="77777777" w:rsidR="00BE2BBA" w:rsidRPr="00704E1F" w:rsidRDefault="00BE0FCB" w:rsidP="00BE2BBA">
      <w:pPr>
        <w:ind w:firstLineChars="200" w:firstLine="640"/>
        <w:rPr>
          <w:rFonts w:ascii="仿宋_GB2312" w:eastAsia="仿宋_GB2312" w:hAnsi="仿宋"/>
          <w:sz w:val="32"/>
          <w:szCs w:val="32"/>
        </w:rPr>
      </w:pPr>
      <w:r>
        <w:rPr>
          <w:rFonts w:ascii="仿宋_GB2312" w:eastAsia="仿宋_GB2312" w:hAnsi="仿宋" w:hint="eastAsia"/>
          <w:sz w:val="32"/>
          <w:szCs w:val="32"/>
        </w:rPr>
        <w:t>5</w:t>
      </w:r>
      <w:r>
        <w:rPr>
          <w:rFonts w:ascii="新宋体" w:eastAsia="新宋体" w:hAnsi="新宋体" w:hint="eastAsia"/>
          <w:color w:val="000000"/>
          <w:sz w:val="28"/>
          <w:szCs w:val="28"/>
        </w:rPr>
        <w:t>.</w:t>
      </w:r>
      <w:r w:rsidR="00BE2BBA" w:rsidRPr="00704E1F">
        <w:rPr>
          <w:rFonts w:ascii="仿宋_GB2312" w:eastAsia="仿宋_GB2312" w:hAnsi="仿宋" w:hint="eastAsia"/>
          <w:sz w:val="32"/>
          <w:szCs w:val="32"/>
        </w:rPr>
        <w:t>所有文字、证书、印章、照片须清晰可辨，要求的资料复印件亦可采用扫描件，联系人及联系电话须准确无误，申报材料整理装订后。</w:t>
      </w:r>
    </w:p>
    <w:p w14:paraId="663CFEB8" w14:textId="77777777" w:rsidR="007C03CD" w:rsidRPr="00704E1F" w:rsidRDefault="00BE2BBA" w:rsidP="00CC7E7C">
      <w:pPr>
        <w:ind w:firstLineChars="200" w:firstLine="643"/>
        <w:rPr>
          <w:rFonts w:ascii="仿宋_GB2312" w:eastAsia="仿宋_GB2312" w:hAnsi="仿宋"/>
          <w:sz w:val="32"/>
          <w:szCs w:val="32"/>
        </w:rPr>
      </w:pPr>
      <w:r w:rsidRPr="00704E1F">
        <w:rPr>
          <w:rFonts w:ascii="仿宋_GB2312" w:eastAsia="仿宋_GB2312" w:hAnsi="仿宋" w:hint="eastAsia"/>
          <w:b/>
          <w:sz w:val="32"/>
          <w:szCs w:val="32"/>
        </w:rPr>
        <w:t>第十四条</w:t>
      </w:r>
      <w:r w:rsidRPr="00704E1F">
        <w:rPr>
          <w:rFonts w:ascii="仿宋_GB2312" w:eastAsia="仿宋_GB2312" w:hAnsi="仿宋" w:hint="eastAsia"/>
          <w:sz w:val="32"/>
          <w:szCs w:val="32"/>
        </w:rPr>
        <w:t xml:space="preserve">　评</w:t>
      </w:r>
      <w:r w:rsidR="00254309" w:rsidRPr="00704E1F">
        <w:rPr>
          <w:rFonts w:ascii="仿宋_GB2312" w:eastAsia="仿宋_GB2312" w:hAnsi="仿宋" w:hint="eastAsia"/>
          <w:sz w:val="32"/>
          <w:szCs w:val="32"/>
        </w:rPr>
        <w:t>价</w:t>
      </w:r>
      <w:r w:rsidR="007C03CD">
        <w:rPr>
          <w:rFonts w:ascii="仿宋_GB2312" w:eastAsia="仿宋_GB2312" w:hAnsi="仿宋" w:hint="eastAsia"/>
          <w:sz w:val="32"/>
          <w:szCs w:val="32"/>
        </w:rPr>
        <w:t>工作包括推荐、资料初审、</w:t>
      </w:r>
      <w:r w:rsidRPr="00704E1F">
        <w:rPr>
          <w:rFonts w:ascii="仿宋_GB2312" w:eastAsia="仿宋_GB2312" w:hAnsi="仿宋" w:hint="eastAsia"/>
          <w:sz w:val="32"/>
          <w:szCs w:val="32"/>
        </w:rPr>
        <w:t>工程复查和专家评</w:t>
      </w:r>
      <w:r w:rsidR="00254309" w:rsidRPr="00704E1F">
        <w:rPr>
          <w:rFonts w:ascii="仿宋_GB2312" w:eastAsia="仿宋_GB2312" w:hAnsi="仿宋" w:hint="eastAsia"/>
          <w:sz w:val="32"/>
          <w:szCs w:val="32"/>
        </w:rPr>
        <w:t>价</w:t>
      </w:r>
      <w:r w:rsidR="007C03CD">
        <w:rPr>
          <w:rFonts w:ascii="仿宋_GB2312" w:eastAsia="仿宋_GB2312" w:hAnsi="仿宋" w:hint="eastAsia"/>
          <w:sz w:val="32"/>
          <w:szCs w:val="32"/>
        </w:rPr>
        <w:t>四个阶段。申报项目所在地的市建筑业联合会（协会）应按照本办法</w:t>
      </w:r>
      <w:r w:rsidRPr="00704E1F">
        <w:rPr>
          <w:rFonts w:ascii="仿宋_GB2312" w:eastAsia="仿宋_GB2312" w:hAnsi="仿宋" w:hint="eastAsia"/>
          <w:sz w:val="32"/>
          <w:szCs w:val="32"/>
        </w:rPr>
        <w:t>对申报资料的完整性、真实性进行确认，</w:t>
      </w:r>
      <w:r w:rsidR="007C03CD">
        <w:rPr>
          <w:rFonts w:ascii="仿宋_GB2312" w:eastAsia="仿宋_GB2312" w:hAnsi="仿宋" w:hint="eastAsia"/>
          <w:sz w:val="32"/>
          <w:szCs w:val="32"/>
        </w:rPr>
        <w:t>在申报表上签署推荐</w:t>
      </w:r>
      <w:r w:rsidR="006677E6">
        <w:rPr>
          <w:rFonts w:ascii="仿宋_GB2312" w:eastAsia="仿宋_GB2312" w:hAnsi="仿宋" w:hint="eastAsia"/>
          <w:sz w:val="32"/>
          <w:szCs w:val="32"/>
        </w:rPr>
        <w:t>各市建筑业联合会（协会）意见并加</w:t>
      </w:r>
      <w:r w:rsidRPr="00704E1F">
        <w:rPr>
          <w:rFonts w:ascii="仿宋_GB2312" w:eastAsia="仿宋_GB2312" w:hAnsi="仿宋" w:hint="eastAsia"/>
          <w:sz w:val="32"/>
          <w:szCs w:val="32"/>
        </w:rPr>
        <w:t>盖</w:t>
      </w:r>
      <w:r w:rsidR="006677E6">
        <w:rPr>
          <w:rFonts w:ascii="仿宋_GB2312" w:eastAsia="仿宋_GB2312" w:hAnsi="仿宋" w:hint="eastAsia"/>
          <w:sz w:val="32"/>
          <w:szCs w:val="32"/>
        </w:rPr>
        <w:t>公</w:t>
      </w:r>
      <w:r w:rsidR="00DA2251">
        <w:rPr>
          <w:rFonts w:ascii="仿宋_GB2312" w:eastAsia="仿宋_GB2312" w:hAnsi="仿宋" w:hint="eastAsia"/>
          <w:sz w:val="32"/>
          <w:szCs w:val="32"/>
        </w:rPr>
        <w:t>章，申报单位或</w:t>
      </w:r>
      <w:r w:rsidRPr="00704E1F">
        <w:rPr>
          <w:rFonts w:ascii="仿宋_GB2312" w:eastAsia="仿宋_GB2312" w:hAnsi="仿宋" w:hint="eastAsia"/>
          <w:sz w:val="32"/>
          <w:szCs w:val="32"/>
        </w:rPr>
        <w:t>市建筑业联合会（协会）报送</w:t>
      </w:r>
      <w:r w:rsidR="007C03CD">
        <w:rPr>
          <w:rFonts w:ascii="仿宋_GB2312" w:eastAsia="仿宋_GB2312" w:hAnsi="仿宋" w:hint="eastAsia"/>
          <w:sz w:val="32"/>
          <w:szCs w:val="32"/>
        </w:rPr>
        <w:t>至</w:t>
      </w:r>
      <w:r w:rsidRPr="00704E1F">
        <w:rPr>
          <w:rFonts w:ascii="仿宋_GB2312" w:eastAsia="仿宋_GB2312" w:hAnsi="仿宋" w:hint="eastAsia"/>
          <w:sz w:val="32"/>
          <w:szCs w:val="32"/>
        </w:rPr>
        <w:t>广西建筑业联合会。</w:t>
      </w:r>
    </w:p>
    <w:p w14:paraId="4D04B455" w14:textId="77777777" w:rsidR="00BE2BBA" w:rsidRPr="00704E1F" w:rsidRDefault="00BE2BBA" w:rsidP="00CC7E7C">
      <w:pPr>
        <w:ind w:firstLineChars="200" w:firstLine="643"/>
        <w:rPr>
          <w:rFonts w:ascii="仿宋_GB2312" w:eastAsia="仿宋_GB2312" w:hAnsi="仿宋"/>
          <w:sz w:val="32"/>
          <w:szCs w:val="32"/>
        </w:rPr>
      </w:pPr>
      <w:r w:rsidRPr="00704E1F">
        <w:rPr>
          <w:rFonts w:ascii="仿宋_GB2312" w:eastAsia="仿宋_GB2312" w:hAnsi="仿宋" w:hint="eastAsia"/>
          <w:b/>
          <w:sz w:val="32"/>
          <w:szCs w:val="32"/>
        </w:rPr>
        <w:lastRenderedPageBreak/>
        <w:t>第十五条</w:t>
      </w:r>
      <w:r w:rsidRPr="00704E1F">
        <w:rPr>
          <w:rFonts w:ascii="仿宋_GB2312" w:eastAsia="仿宋_GB2312" w:hAnsi="仿宋" w:hint="eastAsia"/>
          <w:sz w:val="32"/>
          <w:szCs w:val="32"/>
        </w:rPr>
        <w:t xml:space="preserve">　广西建筑业联合会负责广西钢结构精品工程评价的资料</w:t>
      </w:r>
      <w:r w:rsidR="00DA2251">
        <w:rPr>
          <w:rFonts w:ascii="仿宋_GB2312" w:eastAsia="仿宋_GB2312" w:hAnsi="仿宋" w:hint="eastAsia"/>
          <w:sz w:val="32"/>
          <w:szCs w:val="32"/>
        </w:rPr>
        <w:t>初审</w:t>
      </w:r>
      <w:r w:rsidRPr="00704E1F">
        <w:rPr>
          <w:rFonts w:ascii="仿宋_GB2312" w:eastAsia="仿宋_GB2312" w:hAnsi="仿宋" w:hint="eastAsia"/>
          <w:sz w:val="32"/>
          <w:szCs w:val="32"/>
        </w:rPr>
        <w:t>、工程复查和</w:t>
      </w:r>
      <w:r w:rsidR="00DA2251">
        <w:rPr>
          <w:rFonts w:ascii="仿宋_GB2312" w:eastAsia="仿宋_GB2312" w:hAnsi="仿宋" w:hint="eastAsia"/>
          <w:sz w:val="32"/>
          <w:szCs w:val="32"/>
        </w:rPr>
        <w:t>专家</w:t>
      </w:r>
      <w:r w:rsidR="007314C9" w:rsidRPr="00704E1F">
        <w:rPr>
          <w:rFonts w:ascii="仿宋_GB2312" w:eastAsia="仿宋_GB2312" w:hAnsi="仿宋" w:hint="eastAsia"/>
          <w:sz w:val="32"/>
          <w:szCs w:val="32"/>
        </w:rPr>
        <w:t>评价</w:t>
      </w:r>
      <w:r w:rsidR="00DA2251">
        <w:rPr>
          <w:rFonts w:ascii="仿宋_GB2312" w:eastAsia="仿宋_GB2312" w:hAnsi="仿宋" w:hint="eastAsia"/>
          <w:sz w:val="32"/>
          <w:szCs w:val="32"/>
        </w:rPr>
        <w:t>。</w:t>
      </w:r>
      <w:r w:rsidRPr="00704E1F">
        <w:rPr>
          <w:rFonts w:ascii="仿宋_GB2312" w:eastAsia="仿宋_GB2312" w:hAnsi="仿宋" w:hint="eastAsia"/>
          <w:sz w:val="32"/>
          <w:szCs w:val="32"/>
        </w:rPr>
        <w:t>复查和</w:t>
      </w:r>
      <w:r w:rsidR="007314C9" w:rsidRPr="00704E1F">
        <w:rPr>
          <w:rFonts w:ascii="仿宋_GB2312" w:eastAsia="仿宋_GB2312" w:hAnsi="仿宋" w:hint="eastAsia"/>
          <w:sz w:val="32"/>
          <w:szCs w:val="32"/>
        </w:rPr>
        <w:t>评价</w:t>
      </w:r>
      <w:r w:rsidRPr="00704E1F">
        <w:rPr>
          <w:rFonts w:ascii="仿宋_GB2312" w:eastAsia="仿宋_GB2312" w:hAnsi="仿宋" w:hint="eastAsia"/>
          <w:sz w:val="32"/>
          <w:szCs w:val="32"/>
        </w:rPr>
        <w:t>组成人员从广西建筑业联合会质量专家库</w:t>
      </w:r>
      <w:r w:rsidR="00DA2251">
        <w:rPr>
          <w:rFonts w:ascii="仿宋_GB2312" w:eastAsia="仿宋_GB2312" w:hAnsi="仿宋" w:hint="eastAsia"/>
          <w:sz w:val="32"/>
          <w:szCs w:val="32"/>
        </w:rPr>
        <w:t>中</w:t>
      </w:r>
      <w:r w:rsidRPr="00704E1F">
        <w:rPr>
          <w:rFonts w:ascii="仿宋_GB2312" w:eastAsia="仿宋_GB2312" w:hAnsi="仿宋" w:hint="eastAsia"/>
          <w:sz w:val="32"/>
          <w:szCs w:val="32"/>
        </w:rPr>
        <w:t>抽选。</w:t>
      </w:r>
    </w:p>
    <w:p w14:paraId="4886F267" w14:textId="77777777" w:rsidR="00BE2BBA" w:rsidRPr="00704E1F" w:rsidRDefault="00BE2BBA" w:rsidP="00CC7E7C">
      <w:pPr>
        <w:ind w:firstLineChars="200" w:firstLine="643"/>
        <w:rPr>
          <w:rFonts w:ascii="仿宋_GB2312" w:eastAsia="仿宋_GB2312" w:hAnsi="仿宋"/>
          <w:sz w:val="32"/>
          <w:szCs w:val="32"/>
        </w:rPr>
      </w:pPr>
      <w:r w:rsidRPr="00704E1F">
        <w:rPr>
          <w:rFonts w:ascii="仿宋_GB2312" w:eastAsia="仿宋_GB2312" w:hAnsi="仿宋" w:hint="eastAsia"/>
          <w:b/>
          <w:sz w:val="32"/>
          <w:szCs w:val="32"/>
        </w:rPr>
        <w:t>第十六条</w:t>
      </w:r>
      <w:r w:rsidRPr="00704E1F">
        <w:rPr>
          <w:rFonts w:ascii="仿宋_GB2312" w:eastAsia="仿宋_GB2312" w:hAnsi="仿宋" w:hint="eastAsia"/>
          <w:sz w:val="32"/>
          <w:szCs w:val="32"/>
        </w:rPr>
        <w:t xml:space="preserve">　工程复查结束后，复查小组向</w:t>
      </w:r>
      <w:r w:rsidR="007314C9" w:rsidRPr="00704E1F">
        <w:rPr>
          <w:rFonts w:ascii="仿宋_GB2312" w:eastAsia="仿宋_GB2312" w:hAnsi="仿宋" w:hint="eastAsia"/>
          <w:sz w:val="32"/>
          <w:szCs w:val="32"/>
        </w:rPr>
        <w:t>评价</w:t>
      </w:r>
      <w:r w:rsidRPr="00704E1F">
        <w:rPr>
          <w:rFonts w:ascii="仿宋_GB2312" w:eastAsia="仿宋_GB2312" w:hAnsi="仿宋" w:hint="eastAsia"/>
          <w:sz w:val="32"/>
          <w:szCs w:val="32"/>
        </w:rPr>
        <w:t>委员会提交复查报告，</w:t>
      </w:r>
      <w:r w:rsidR="007314C9" w:rsidRPr="00704E1F">
        <w:rPr>
          <w:rFonts w:ascii="仿宋_GB2312" w:eastAsia="仿宋_GB2312" w:hAnsi="仿宋" w:hint="eastAsia"/>
          <w:sz w:val="32"/>
          <w:szCs w:val="32"/>
        </w:rPr>
        <w:t>评价</w:t>
      </w:r>
      <w:r w:rsidRPr="00704E1F">
        <w:rPr>
          <w:rFonts w:ascii="仿宋_GB2312" w:eastAsia="仿宋_GB2312" w:hAnsi="仿宋" w:hint="eastAsia"/>
          <w:sz w:val="32"/>
          <w:szCs w:val="32"/>
        </w:rPr>
        <w:t>委员会在广西建筑业联合会组织下开展</w:t>
      </w:r>
      <w:r w:rsidR="007314C9" w:rsidRPr="00704E1F">
        <w:rPr>
          <w:rFonts w:ascii="仿宋_GB2312" w:eastAsia="仿宋_GB2312" w:hAnsi="仿宋" w:hint="eastAsia"/>
          <w:sz w:val="32"/>
          <w:szCs w:val="32"/>
        </w:rPr>
        <w:t>评价</w:t>
      </w:r>
      <w:r w:rsidR="0000542D">
        <w:rPr>
          <w:rFonts w:ascii="仿宋_GB2312" w:eastAsia="仿宋_GB2312" w:hAnsi="仿宋" w:hint="eastAsia"/>
          <w:sz w:val="32"/>
          <w:szCs w:val="32"/>
        </w:rPr>
        <w:t>评审</w:t>
      </w:r>
      <w:r w:rsidRPr="00704E1F">
        <w:rPr>
          <w:rFonts w:ascii="仿宋_GB2312" w:eastAsia="仿宋_GB2312" w:hAnsi="仿宋" w:hint="eastAsia"/>
          <w:sz w:val="32"/>
          <w:szCs w:val="32"/>
        </w:rPr>
        <w:t>工作，</w:t>
      </w:r>
      <w:r w:rsidR="007314C9" w:rsidRPr="00704E1F">
        <w:rPr>
          <w:rFonts w:ascii="仿宋_GB2312" w:eastAsia="仿宋_GB2312" w:hAnsi="仿宋" w:hint="eastAsia"/>
          <w:sz w:val="32"/>
          <w:szCs w:val="32"/>
        </w:rPr>
        <w:t>评价</w:t>
      </w:r>
      <w:r w:rsidRPr="00704E1F">
        <w:rPr>
          <w:rFonts w:ascii="仿宋_GB2312" w:eastAsia="仿宋_GB2312" w:hAnsi="仿宋" w:hint="eastAsia"/>
          <w:sz w:val="32"/>
          <w:szCs w:val="32"/>
        </w:rPr>
        <w:t>委员会根据推荐工程的申报资料和复查小组的汇报，通过质询、讨论进行综合</w:t>
      </w:r>
      <w:r w:rsidR="007314C9" w:rsidRPr="00704E1F">
        <w:rPr>
          <w:rFonts w:ascii="仿宋_GB2312" w:eastAsia="仿宋_GB2312" w:hAnsi="仿宋" w:hint="eastAsia"/>
          <w:sz w:val="32"/>
          <w:szCs w:val="32"/>
        </w:rPr>
        <w:t>评定</w:t>
      </w:r>
      <w:r w:rsidRPr="00704E1F">
        <w:rPr>
          <w:rFonts w:ascii="仿宋_GB2312" w:eastAsia="仿宋_GB2312" w:hAnsi="仿宋" w:hint="eastAsia"/>
          <w:sz w:val="32"/>
          <w:szCs w:val="32"/>
        </w:rPr>
        <w:t>，最终以无记名投票方式确定通过工程。</w:t>
      </w:r>
    </w:p>
    <w:p w14:paraId="7C0E24DE" w14:textId="77777777" w:rsidR="00BE2BBA" w:rsidRPr="00704E1F" w:rsidRDefault="00BE2BBA" w:rsidP="00CC7E7C">
      <w:pPr>
        <w:ind w:firstLineChars="200" w:firstLine="643"/>
        <w:rPr>
          <w:rFonts w:ascii="仿宋_GB2312" w:eastAsia="仿宋_GB2312" w:hAnsi="仿宋"/>
          <w:sz w:val="32"/>
          <w:szCs w:val="32"/>
        </w:rPr>
      </w:pPr>
      <w:r w:rsidRPr="00704E1F">
        <w:rPr>
          <w:rFonts w:ascii="仿宋_GB2312" w:eastAsia="仿宋_GB2312" w:hAnsi="仿宋" w:hint="eastAsia"/>
          <w:b/>
          <w:sz w:val="32"/>
          <w:szCs w:val="32"/>
        </w:rPr>
        <w:t>第十七条</w:t>
      </w:r>
      <w:r w:rsidRPr="00704E1F">
        <w:rPr>
          <w:rFonts w:ascii="仿宋_GB2312" w:eastAsia="仿宋_GB2312" w:hAnsi="仿宋" w:hint="eastAsia"/>
          <w:sz w:val="32"/>
          <w:szCs w:val="32"/>
        </w:rPr>
        <w:t xml:space="preserve">　</w:t>
      </w:r>
      <w:r w:rsidR="007314C9" w:rsidRPr="00704E1F">
        <w:rPr>
          <w:rFonts w:ascii="仿宋_GB2312" w:eastAsia="仿宋_GB2312" w:hAnsi="仿宋" w:hint="eastAsia"/>
          <w:sz w:val="32"/>
          <w:szCs w:val="32"/>
        </w:rPr>
        <w:t>评定</w:t>
      </w:r>
      <w:r w:rsidRPr="00704E1F">
        <w:rPr>
          <w:rFonts w:ascii="仿宋_GB2312" w:eastAsia="仿宋_GB2312" w:hAnsi="仿宋" w:hint="eastAsia"/>
          <w:sz w:val="32"/>
          <w:szCs w:val="32"/>
        </w:rPr>
        <w:t>结果确定后，</w:t>
      </w:r>
      <w:r w:rsidR="0000542D">
        <w:rPr>
          <w:rFonts w:ascii="仿宋_GB2312" w:eastAsia="仿宋_GB2312" w:hAnsi="仿宋" w:hint="eastAsia"/>
          <w:sz w:val="32"/>
          <w:szCs w:val="32"/>
        </w:rPr>
        <w:t>通过</w:t>
      </w:r>
      <w:r w:rsidRPr="00704E1F">
        <w:rPr>
          <w:rFonts w:ascii="仿宋_GB2312" w:eastAsia="仿宋_GB2312" w:hAnsi="仿宋" w:hint="eastAsia"/>
          <w:sz w:val="32"/>
          <w:szCs w:val="32"/>
        </w:rPr>
        <w:t>广西建筑业联合会</w:t>
      </w:r>
      <w:r w:rsidR="0000542D">
        <w:rPr>
          <w:rFonts w:ascii="仿宋_GB2312" w:eastAsia="仿宋_GB2312" w:hAnsi="仿宋" w:hint="eastAsia"/>
          <w:sz w:val="32"/>
          <w:szCs w:val="32"/>
        </w:rPr>
        <w:t>官方网站进行</w:t>
      </w:r>
      <w:r w:rsidRPr="00704E1F">
        <w:rPr>
          <w:rFonts w:ascii="仿宋_GB2312" w:eastAsia="仿宋_GB2312" w:hAnsi="仿宋" w:hint="eastAsia"/>
          <w:sz w:val="32"/>
          <w:szCs w:val="32"/>
        </w:rPr>
        <w:t>公示公布。</w:t>
      </w:r>
    </w:p>
    <w:p w14:paraId="45A9557B" w14:textId="77777777" w:rsidR="00BE2BBA" w:rsidRPr="00704E1F" w:rsidRDefault="00BE2BBA" w:rsidP="00BE2BBA">
      <w:pPr>
        <w:rPr>
          <w:rFonts w:ascii="仿宋_GB2312" w:eastAsia="仿宋_GB2312" w:hAnsi="仿宋"/>
        </w:rPr>
      </w:pPr>
      <w:r w:rsidRPr="00704E1F">
        <w:rPr>
          <w:rFonts w:ascii="仿宋_GB2312" w:eastAsia="仿宋_GB2312" w:hint="eastAsia"/>
        </w:rPr>
        <w:t> </w:t>
      </w:r>
    </w:p>
    <w:p w14:paraId="0C411AD7" w14:textId="2EBAEDA1" w:rsidR="00BE2BBA" w:rsidRPr="00A0739F" w:rsidRDefault="00BE2BBA" w:rsidP="00BE2BBA">
      <w:pPr>
        <w:jc w:val="center"/>
        <w:rPr>
          <w:rFonts w:ascii="黑体" w:eastAsia="黑体" w:hAnsi="黑体"/>
          <w:sz w:val="32"/>
          <w:szCs w:val="32"/>
        </w:rPr>
      </w:pPr>
      <w:r w:rsidRPr="00A0739F">
        <w:rPr>
          <w:rFonts w:ascii="黑体" w:eastAsia="黑体" w:hAnsi="黑体" w:hint="eastAsia"/>
          <w:sz w:val="32"/>
          <w:szCs w:val="32"/>
        </w:rPr>
        <w:t>第五章</w:t>
      </w:r>
      <w:r w:rsidR="00B874F8">
        <w:rPr>
          <w:rFonts w:ascii="黑体" w:eastAsia="黑体" w:hAnsi="黑体" w:hint="eastAsia"/>
          <w:sz w:val="32"/>
          <w:szCs w:val="32"/>
        </w:rPr>
        <w:t xml:space="preserve">　</w:t>
      </w:r>
      <w:r w:rsidR="0066280A">
        <w:rPr>
          <w:rFonts w:ascii="黑体" w:eastAsia="黑体" w:hAnsi="黑体" w:hint="eastAsia"/>
          <w:sz w:val="32"/>
          <w:szCs w:val="32"/>
        </w:rPr>
        <w:t>表扬</w:t>
      </w:r>
      <w:r w:rsidRPr="00A0739F">
        <w:rPr>
          <w:rFonts w:ascii="黑体" w:eastAsia="黑体" w:hAnsi="黑体" w:hint="eastAsia"/>
          <w:sz w:val="32"/>
          <w:szCs w:val="32"/>
        </w:rPr>
        <w:t>措施</w:t>
      </w:r>
    </w:p>
    <w:p w14:paraId="38AF64B3" w14:textId="77777777" w:rsidR="00BE2BBA" w:rsidRPr="00704E1F" w:rsidRDefault="00BE2BBA" w:rsidP="00CC7E7C">
      <w:pPr>
        <w:ind w:firstLineChars="200" w:firstLine="643"/>
        <w:rPr>
          <w:rFonts w:ascii="仿宋_GB2312" w:eastAsia="仿宋_GB2312" w:hAnsi="仿宋"/>
          <w:sz w:val="32"/>
          <w:szCs w:val="32"/>
        </w:rPr>
      </w:pPr>
      <w:r w:rsidRPr="00704E1F">
        <w:rPr>
          <w:rFonts w:ascii="仿宋_GB2312" w:eastAsia="仿宋_GB2312" w:hAnsi="仿宋" w:hint="eastAsia"/>
          <w:b/>
          <w:sz w:val="32"/>
          <w:szCs w:val="32"/>
        </w:rPr>
        <w:t>第十八条</w:t>
      </w:r>
      <w:r w:rsidR="0066280A">
        <w:rPr>
          <w:rFonts w:ascii="仿宋_GB2312" w:eastAsia="仿宋_GB2312" w:hAnsi="仿宋" w:hint="eastAsia"/>
          <w:sz w:val="32"/>
          <w:szCs w:val="32"/>
        </w:rPr>
        <w:t xml:space="preserve">　向</w:t>
      </w:r>
      <w:r w:rsidRPr="00704E1F">
        <w:rPr>
          <w:rFonts w:ascii="仿宋_GB2312" w:eastAsia="仿宋_GB2312" w:hAnsi="仿宋" w:hint="eastAsia"/>
          <w:sz w:val="32"/>
          <w:szCs w:val="32"/>
        </w:rPr>
        <w:t>获</w:t>
      </w:r>
      <w:r w:rsidR="0066280A">
        <w:rPr>
          <w:rFonts w:ascii="仿宋_GB2312" w:eastAsia="仿宋_GB2312" w:hAnsi="仿宋" w:hint="eastAsia"/>
          <w:sz w:val="32"/>
          <w:szCs w:val="32"/>
        </w:rPr>
        <w:t>得广西钢结构精品工程的单位颁发</w:t>
      </w:r>
      <w:r w:rsidR="0066280A" w:rsidRPr="00704E1F">
        <w:rPr>
          <w:rFonts w:ascii="仿宋_GB2312" w:eastAsia="仿宋_GB2312" w:hAnsi="仿宋" w:hint="eastAsia"/>
          <w:sz w:val="32"/>
          <w:szCs w:val="32"/>
        </w:rPr>
        <w:t>荣誉证书</w:t>
      </w:r>
      <w:r w:rsidR="0066280A">
        <w:rPr>
          <w:rFonts w:ascii="仿宋_GB2312" w:eastAsia="仿宋_GB2312" w:hAnsi="仿宋" w:hint="eastAsia"/>
          <w:sz w:val="32"/>
          <w:szCs w:val="32"/>
        </w:rPr>
        <w:t>、</w:t>
      </w:r>
      <w:r w:rsidRPr="00704E1F">
        <w:rPr>
          <w:rFonts w:ascii="仿宋_GB2312" w:eastAsia="仿宋_GB2312" w:hAnsi="仿宋" w:hint="eastAsia"/>
          <w:sz w:val="32"/>
          <w:szCs w:val="32"/>
        </w:rPr>
        <w:t>牌</w:t>
      </w:r>
      <w:r w:rsidR="0066280A">
        <w:rPr>
          <w:rFonts w:ascii="仿宋_GB2312" w:eastAsia="仿宋_GB2312" w:hAnsi="仿宋" w:hint="eastAsia"/>
          <w:sz w:val="32"/>
          <w:szCs w:val="32"/>
        </w:rPr>
        <w:t>匾</w:t>
      </w:r>
      <w:r w:rsidRPr="00704E1F">
        <w:rPr>
          <w:rFonts w:ascii="仿宋_GB2312" w:eastAsia="仿宋_GB2312" w:hAnsi="仿宋" w:hint="eastAsia"/>
          <w:sz w:val="32"/>
          <w:szCs w:val="32"/>
        </w:rPr>
        <w:t>。</w:t>
      </w:r>
    </w:p>
    <w:p w14:paraId="3BB70284" w14:textId="77777777" w:rsidR="00BE2BBA" w:rsidRPr="00704E1F" w:rsidRDefault="00BE2BBA" w:rsidP="00CC7E7C">
      <w:pPr>
        <w:ind w:firstLineChars="200" w:firstLine="643"/>
        <w:rPr>
          <w:rFonts w:ascii="仿宋_GB2312" w:eastAsia="仿宋_GB2312" w:hAnsi="仿宋"/>
          <w:sz w:val="32"/>
          <w:szCs w:val="32"/>
        </w:rPr>
      </w:pPr>
      <w:r w:rsidRPr="00704E1F">
        <w:rPr>
          <w:rFonts w:ascii="仿宋_GB2312" w:eastAsia="仿宋_GB2312" w:hAnsi="仿宋" w:hint="eastAsia"/>
          <w:b/>
          <w:sz w:val="32"/>
          <w:szCs w:val="32"/>
        </w:rPr>
        <w:t>第十九条</w:t>
      </w:r>
      <w:r w:rsidRPr="00704E1F">
        <w:rPr>
          <w:rFonts w:ascii="仿宋_GB2312" w:eastAsia="仿宋_GB2312" w:hAnsi="仿宋" w:hint="eastAsia"/>
          <w:sz w:val="32"/>
          <w:szCs w:val="32"/>
        </w:rPr>
        <w:t xml:space="preserve">　有关地区和获</w:t>
      </w:r>
      <w:r w:rsidR="0066280A">
        <w:rPr>
          <w:rFonts w:ascii="仿宋_GB2312" w:eastAsia="仿宋_GB2312" w:hAnsi="仿宋" w:hint="eastAsia"/>
          <w:sz w:val="32"/>
          <w:szCs w:val="32"/>
        </w:rPr>
        <w:t>评</w:t>
      </w:r>
      <w:r w:rsidRPr="00704E1F">
        <w:rPr>
          <w:rFonts w:ascii="仿宋_GB2312" w:eastAsia="仿宋_GB2312" w:hAnsi="仿宋" w:hint="eastAsia"/>
          <w:sz w:val="32"/>
          <w:szCs w:val="32"/>
        </w:rPr>
        <w:t>企业可根据本地区和本企业的实际情况，对</w:t>
      </w:r>
      <w:r w:rsidR="0066280A">
        <w:rPr>
          <w:rFonts w:ascii="仿宋_GB2312" w:eastAsia="仿宋_GB2312" w:hAnsi="仿宋" w:hint="eastAsia"/>
          <w:sz w:val="32"/>
          <w:szCs w:val="32"/>
        </w:rPr>
        <w:t>荣誉</w:t>
      </w:r>
      <w:r w:rsidRPr="00704E1F">
        <w:rPr>
          <w:rFonts w:ascii="仿宋_GB2312" w:eastAsia="仿宋_GB2312" w:hAnsi="仿宋" w:hint="eastAsia"/>
          <w:sz w:val="32"/>
          <w:szCs w:val="32"/>
        </w:rPr>
        <w:t>企业及有关人员给予奖励。</w:t>
      </w:r>
    </w:p>
    <w:p w14:paraId="76E85379" w14:textId="77777777" w:rsidR="00BE2BBA" w:rsidRPr="00704E1F" w:rsidRDefault="00BE2BBA" w:rsidP="00CC7E7C">
      <w:pPr>
        <w:ind w:firstLineChars="200" w:firstLine="643"/>
        <w:rPr>
          <w:rFonts w:ascii="仿宋_GB2312" w:eastAsia="仿宋_GB2312" w:hAnsi="仿宋"/>
          <w:sz w:val="32"/>
          <w:szCs w:val="32"/>
        </w:rPr>
      </w:pPr>
      <w:r w:rsidRPr="00704E1F">
        <w:rPr>
          <w:rFonts w:ascii="仿宋_GB2312" w:eastAsia="仿宋_GB2312" w:hAnsi="仿宋" w:hint="eastAsia"/>
          <w:b/>
          <w:sz w:val="32"/>
          <w:szCs w:val="32"/>
        </w:rPr>
        <w:t>第二十条</w:t>
      </w:r>
      <w:r w:rsidR="0066280A">
        <w:rPr>
          <w:rFonts w:ascii="仿宋_GB2312" w:eastAsia="仿宋_GB2312" w:hAnsi="仿宋" w:hint="eastAsia"/>
          <w:sz w:val="32"/>
          <w:szCs w:val="32"/>
        </w:rPr>
        <w:t xml:space="preserve">　已经获得广西钢结构精品工程评价</w:t>
      </w:r>
      <w:r w:rsidRPr="00704E1F">
        <w:rPr>
          <w:rFonts w:ascii="仿宋_GB2312" w:eastAsia="仿宋_GB2312" w:hAnsi="仿宋" w:hint="eastAsia"/>
          <w:sz w:val="32"/>
          <w:szCs w:val="32"/>
        </w:rPr>
        <w:t>的工程，若发现工程质量存在严重问题或隐患，广西建筑业联合会将组织专家对该工程进行复核鉴定，并有权作出取消该工程广西钢结构精品工程</w:t>
      </w:r>
      <w:r w:rsidR="007A1B16">
        <w:rPr>
          <w:rFonts w:ascii="仿宋_GB2312" w:eastAsia="仿宋_GB2312" w:hAnsi="仿宋" w:hint="eastAsia"/>
          <w:sz w:val="32"/>
          <w:szCs w:val="32"/>
        </w:rPr>
        <w:t>称号的决定，</w:t>
      </w:r>
      <w:r w:rsidRPr="00704E1F">
        <w:rPr>
          <w:rFonts w:ascii="仿宋_GB2312" w:eastAsia="仿宋_GB2312" w:hAnsi="仿宋" w:hint="eastAsia"/>
          <w:sz w:val="32"/>
          <w:szCs w:val="32"/>
        </w:rPr>
        <w:t>并收回证书和</w:t>
      </w:r>
      <w:r w:rsidR="0066280A" w:rsidRPr="00704E1F">
        <w:rPr>
          <w:rFonts w:ascii="仿宋_GB2312" w:eastAsia="仿宋_GB2312" w:hAnsi="仿宋" w:hint="eastAsia"/>
          <w:sz w:val="32"/>
          <w:szCs w:val="32"/>
        </w:rPr>
        <w:t>牌</w:t>
      </w:r>
      <w:r w:rsidR="0066280A">
        <w:rPr>
          <w:rFonts w:ascii="仿宋_GB2312" w:eastAsia="仿宋_GB2312" w:hAnsi="仿宋" w:hint="eastAsia"/>
          <w:sz w:val="32"/>
          <w:szCs w:val="32"/>
        </w:rPr>
        <w:t>匾</w:t>
      </w:r>
      <w:r w:rsidRPr="00704E1F">
        <w:rPr>
          <w:rFonts w:ascii="仿宋_GB2312" w:eastAsia="仿宋_GB2312" w:hAnsi="仿宋" w:hint="eastAsia"/>
          <w:sz w:val="32"/>
          <w:szCs w:val="32"/>
        </w:rPr>
        <w:t>。</w:t>
      </w:r>
    </w:p>
    <w:p w14:paraId="60F69478" w14:textId="0F1386CE" w:rsidR="00BE2BBA" w:rsidRPr="00A0739F" w:rsidRDefault="00BE2BBA" w:rsidP="00BE2BBA">
      <w:pPr>
        <w:jc w:val="center"/>
        <w:rPr>
          <w:rFonts w:ascii="黑体" w:eastAsia="黑体" w:hAnsi="黑体"/>
          <w:sz w:val="32"/>
          <w:szCs w:val="32"/>
        </w:rPr>
      </w:pPr>
      <w:r w:rsidRPr="00A0739F">
        <w:rPr>
          <w:rFonts w:ascii="黑体" w:eastAsia="黑体" w:hAnsi="黑体" w:hint="eastAsia"/>
          <w:sz w:val="32"/>
          <w:szCs w:val="32"/>
        </w:rPr>
        <w:t>第六章　附</w:t>
      </w:r>
      <w:r w:rsidR="00B874F8">
        <w:rPr>
          <w:rFonts w:ascii="黑体" w:eastAsia="黑体" w:hAnsi="黑体" w:hint="eastAsia"/>
          <w:sz w:val="32"/>
          <w:szCs w:val="32"/>
        </w:rPr>
        <w:t xml:space="preserve">　</w:t>
      </w:r>
      <w:r w:rsidRPr="00A0739F">
        <w:rPr>
          <w:rFonts w:ascii="黑体" w:eastAsia="黑体" w:hAnsi="黑体" w:hint="eastAsia"/>
          <w:sz w:val="32"/>
          <w:szCs w:val="32"/>
        </w:rPr>
        <w:t>则</w:t>
      </w:r>
    </w:p>
    <w:p w14:paraId="6EAAB7ED" w14:textId="77777777" w:rsidR="0060306F" w:rsidRPr="00704E1F" w:rsidRDefault="00BE2BBA" w:rsidP="004302CC">
      <w:pPr>
        <w:ind w:firstLineChars="200" w:firstLine="643"/>
        <w:rPr>
          <w:rFonts w:ascii="仿宋_GB2312" w:eastAsia="仿宋_GB2312" w:hAnsi="仿宋"/>
          <w:sz w:val="32"/>
          <w:szCs w:val="32"/>
        </w:rPr>
      </w:pPr>
      <w:r w:rsidRPr="00704E1F">
        <w:rPr>
          <w:rFonts w:ascii="仿宋_GB2312" w:eastAsia="仿宋_GB2312" w:hAnsi="仿宋" w:hint="eastAsia"/>
          <w:b/>
          <w:sz w:val="32"/>
          <w:szCs w:val="32"/>
        </w:rPr>
        <w:t>第二十一条</w:t>
      </w:r>
      <w:r w:rsidRPr="00704E1F">
        <w:rPr>
          <w:rFonts w:ascii="仿宋_GB2312" w:eastAsia="仿宋_GB2312" w:hAnsi="仿宋" w:hint="eastAsia"/>
          <w:sz w:val="32"/>
          <w:szCs w:val="32"/>
        </w:rPr>
        <w:t xml:space="preserve">　本办法由广西建筑业联合会负责解释。</w:t>
      </w:r>
    </w:p>
    <w:sectPr w:rsidR="0060306F" w:rsidRPr="00704E1F" w:rsidSect="00483857">
      <w:headerReference w:type="default" r:id="rId6"/>
      <w:footerReference w:type="even" r:id="rId7"/>
      <w:footerReference w:type="default" r:id="rId8"/>
      <w:pgSz w:w="11906" w:h="16838"/>
      <w:pgMar w:top="1418" w:right="1418" w:bottom="1418" w:left="1418"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003B9D" w14:textId="77777777" w:rsidR="007D17C0" w:rsidRDefault="007D17C0" w:rsidP="0083080F">
      <w:r>
        <w:separator/>
      </w:r>
    </w:p>
  </w:endnote>
  <w:endnote w:type="continuationSeparator" w:id="0">
    <w:p w14:paraId="374AE91E" w14:textId="77777777" w:rsidR="007D17C0" w:rsidRDefault="007D17C0" w:rsidP="008308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webkit-standard">
    <w:altName w:val="Times New Roman"/>
    <w:panose1 w:val="00000000000000000000"/>
    <w:charset w:val="00"/>
    <w:family w:val="auto"/>
    <w:notTrueType/>
    <w:pitch w:val="default"/>
    <w:sig w:usb0="00000003" w:usb1="00000000" w:usb2="00000000" w:usb3="00000000" w:csb0="00000001" w:csb1="00000000"/>
  </w:font>
  <w:font w:name="仿宋_GB2312">
    <w:panose1 w:val="02010609030101010101"/>
    <w:charset w:val="86"/>
    <w:family w:val="modern"/>
    <w:pitch w:val="fixed"/>
    <w:sig w:usb0="00000001" w:usb1="080E0000" w:usb2="00000010" w:usb3="00000000" w:csb0="00040000" w:csb1="00000000"/>
  </w:font>
  <w:font w:name="新宋体">
    <w:panose1 w:val="02010609030101010101"/>
    <w:charset w:val="86"/>
    <w:family w:val="modern"/>
    <w:pitch w:val="fixed"/>
    <w:sig w:usb0="00000203" w:usb1="288F0000"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40E1BD" w14:textId="77777777" w:rsidR="00D80AB8" w:rsidRDefault="00D45F2B" w:rsidP="008D1852">
    <w:pPr>
      <w:pStyle w:val="a6"/>
      <w:framePr w:wrap="around" w:vAnchor="text" w:hAnchor="margin" w:xAlign="center" w:y="1"/>
      <w:rPr>
        <w:rStyle w:val="a8"/>
      </w:rPr>
    </w:pPr>
    <w:r>
      <w:rPr>
        <w:rStyle w:val="a8"/>
      </w:rPr>
      <w:fldChar w:fldCharType="begin"/>
    </w:r>
    <w:r w:rsidR="00BE2BBA">
      <w:rPr>
        <w:rStyle w:val="a8"/>
      </w:rPr>
      <w:instrText xml:space="preserve">PAGE  </w:instrText>
    </w:r>
    <w:r>
      <w:rPr>
        <w:rStyle w:val="a8"/>
      </w:rPr>
      <w:fldChar w:fldCharType="end"/>
    </w:r>
  </w:p>
  <w:p w14:paraId="6720ECF2" w14:textId="77777777" w:rsidR="00D80AB8" w:rsidRDefault="00D80AB8">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366959" w14:textId="77777777" w:rsidR="00D80AB8" w:rsidRDefault="00D45F2B" w:rsidP="008D1852">
    <w:pPr>
      <w:pStyle w:val="a6"/>
      <w:framePr w:wrap="around" w:vAnchor="text" w:hAnchor="margin" w:xAlign="center" w:y="1"/>
      <w:rPr>
        <w:rStyle w:val="a8"/>
      </w:rPr>
    </w:pPr>
    <w:r>
      <w:rPr>
        <w:rStyle w:val="a8"/>
      </w:rPr>
      <w:fldChar w:fldCharType="begin"/>
    </w:r>
    <w:r w:rsidR="00BE2BBA">
      <w:rPr>
        <w:rStyle w:val="a8"/>
      </w:rPr>
      <w:instrText xml:space="preserve">PAGE  </w:instrText>
    </w:r>
    <w:r>
      <w:rPr>
        <w:rStyle w:val="a8"/>
      </w:rPr>
      <w:fldChar w:fldCharType="separate"/>
    </w:r>
    <w:r w:rsidR="00151E14">
      <w:rPr>
        <w:rStyle w:val="a8"/>
        <w:noProof/>
      </w:rPr>
      <w:t>1</w:t>
    </w:r>
    <w:r>
      <w:rPr>
        <w:rStyle w:val="a8"/>
      </w:rPr>
      <w:fldChar w:fldCharType="end"/>
    </w:r>
  </w:p>
  <w:p w14:paraId="1C743481" w14:textId="77777777" w:rsidR="00D80AB8" w:rsidRDefault="00D80AB8">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29537E" w14:textId="77777777" w:rsidR="007D17C0" w:rsidRDefault="007D17C0" w:rsidP="0083080F">
      <w:r>
        <w:separator/>
      </w:r>
    </w:p>
  </w:footnote>
  <w:footnote w:type="continuationSeparator" w:id="0">
    <w:p w14:paraId="2DC1ABBA" w14:textId="77777777" w:rsidR="007D17C0" w:rsidRDefault="007D17C0" w:rsidP="008308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BEA4B" w14:textId="77777777" w:rsidR="00D80AB8" w:rsidRDefault="00D80AB8" w:rsidP="00F7372F">
    <w:pPr>
      <w:pStyle w:val="a4"/>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BE2BBA"/>
    <w:rsid w:val="0000542D"/>
    <w:rsid w:val="00011281"/>
    <w:rsid w:val="000119C8"/>
    <w:rsid w:val="00022AB1"/>
    <w:rsid w:val="00033080"/>
    <w:rsid w:val="00084FB3"/>
    <w:rsid w:val="000C2CD8"/>
    <w:rsid w:val="000C69D0"/>
    <w:rsid w:val="000D542A"/>
    <w:rsid w:val="000D79FE"/>
    <w:rsid w:val="000E1019"/>
    <w:rsid w:val="000E49E0"/>
    <w:rsid w:val="000E7EE8"/>
    <w:rsid w:val="0011288D"/>
    <w:rsid w:val="00151E14"/>
    <w:rsid w:val="0016621D"/>
    <w:rsid w:val="00167BAE"/>
    <w:rsid w:val="00171FD1"/>
    <w:rsid w:val="00194416"/>
    <w:rsid w:val="001E1579"/>
    <w:rsid w:val="002059DF"/>
    <w:rsid w:val="00217786"/>
    <w:rsid w:val="00230F66"/>
    <w:rsid w:val="00254309"/>
    <w:rsid w:val="0025642B"/>
    <w:rsid w:val="002778A0"/>
    <w:rsid w:val="002A550E"/>
    <w:rsid w:val="002F42FD"/>
    <w:rsid w:val="00316739"/>
    <w:rsid w:val="00327117"/>
    <w:rsid w:val="00330F3D"/>
    <w:rsid w:val="0034138F"/>
    <w:rsid w:val="00345763"/>
    <w:rsid w:val="00356192"/>
    <w:rsid w:val="00356E94"/>
    <w:rsid w:val="00362BC6"/>
    <w:rsid w:val="003A1C46"/>
    <w:rsid w:val="003E62D8"/>
    <w:rsid w:val="0040149E"/>
    <w:rsid w:val="00411099"/>
    <w:rsid w:val="004302CC"/>
    <w:rsid w:val="00444749"/>
    <w:rsid w:val="004475BC"/>
    <w:rsid w:val="004516B6"/>
    <w:rsid w:val="004801C9"/>
    <w:rsid w:val="00486206"/>
    <w:rsid w:val="00487737"/>
    <w:rsid w:val="004C3FD4"/>
    <w:rsid w:val="004F6DA5"/>
    <w:rsid w:val="00521012"/>
    <w:rsid w:val="00530246"/>
    <w:rsid w:val="00543D36"/>
    <w:rsid w:val="0055317E"/>
    <w:rsid w:val="00556555"/>
    <w:rsid w:val="00581604"/>
    <w:rsid w:val="0058198E"/>
    <w:rsid w:val="005C2C51"/>
    <w:rsid w:val="005C6785"/>
    <w:rsid w:val="005D35ED"/>
    <w:rsid w:val="005D4CA7"/>
    <w:rsid w:val="005E3F4C"/>
    <w:rsid w:val="005F142D"/>
    <w:rsid w:val="005F490F"/>
    <w:rsid w:val="0060306F"/>
    <w:rsid w:val="00621737"/>
    <w:rsid w:val="00631199"/>
    <w:rsid w:val="00634CAE"/>
    <w:rsid w:val="00646414"/>
    <w:rsid w:val="006466D8"/>
    <w:rsid w:val="0066280A"/>
    <w:rsid w:val="00666918"/>
    <w:rsid w:val="006677E6"/>
    <w:rsid w:val="0068335A"/>
    <w:rsid w:val="006A3A6F"/>
    <w:rsid w:val="006C5AFC"/>
    <w:rsid w:val="006E51CA"/>
    <w:rsid w:val="00704E1F"/>
    <w:rsid w:val="007314C9"/>
    <w:rsid w:val="007509E6"/>
    <w:rsid w:val="007525B6"/>
    <w:rsid w:val="00777FDE"/>
    <w:rsid w:val="007868A7"/>
    <w:rsid w:val="007929CC"/>
    <w:rsid w:val="007A1B16"/>
    <w:rsid w:val="007B0ECB"/>
    <w:rsid w:val="007C03CD"/>
    <w:rsid w:val="007D17C0"/>
    <w:rsid w:val="007F72B1"/>
    <w:rsid w:val="00805749"/>
    <w:rsid w:val="0083080F"/>
    <w:rsid w:val="008337D2"/>
    <w:rsid w:val="008461A1"/>
    <w:rsid w:val="0086087F"/>
    <w:rsid w:val="00862E15"/>
    <w:rsid w:val="00880FDE"/>
    <w:rsid w:val="008831C3"/>
    <w:rsid w:val="0088357B"/>
    <w:rsid w:val="008A14B2"/>
    <w:rsid w:val="008B4F14"/>
    <w:rsid w:val="008B7652"/>
    <w:rsid w:val="008C0139"/>
    <w:rsid w:val="008C60CE"/>
    <w:rsid w:val="008D01C2"/>
    <w:rsid w:val="008E6A16"/>
    <w:rsid w:val="008E7D91"/>
    <w:rsid w:val="008F05EB"/>
    <w:rsid w:val="00907F12"/>
    <w:rsid w:val="00917537"/>
    <w:rsid w:val="00946863"/>
    <w:rsid w:val="00965AB1"/>
    <w:rsid w:val="009A4304"/>
    <w:rsid w:val="009B04E0"/>
    <w:rsid w:val="009D0BD0"/>
    <w:rsid w:val="00A0739F"/>
    <w:rsid w:val="00A21BC4"/>
    <w:rsid w:val="00A4609B"/>
    <w:rsid w:val="00A559B3"/>
    <w:rsid w:val="00A678DA"/>
    <w:rsid w:val="00A7332E"/>
    <w:rsid w:val="00A755C1"/>
    <w:rsid w:val="00A84E06"/>
    <w:rsid w:val="00AA53EB"/>
    <w:rsid w:val="00AB162F"/>
    <w:rsid w:val="00AC42A9"/>
    <w:rsid w:val="00AD0E90"/>
    <w:rsid w:val="00AD543A"/>
    <w:rsid w:val="00AE1F73"/>
    <w:rsid w:val="00B1791D"/>
    <w:rsid w:val="00B232A8"/>
    <w:rsid w:val="00B32539"/>
    <w:rsid w:val="00B35502"/>
    <w:rsid w:val="00B36706"/>
    <w:rsid w:val="00B52FB2"/>
    <w:rsid w:val="00B73F64"/>
    <w:rsid w:val="00B749C0"/>
    <w:rsid w:val="00B874F8"/>
    <w:rsid w:val="00B90170"/>
    <w:rsid w:val="00BB10C7"/>
    <w:rsid w:val="00BC3C15"/>
    <w:rsid w:val="00BE0FCB"/>
    <w:rsid w:val="00BE2BBA"/>
    <w:rsid w:val="00BE67B7"/>
    <w:rsid w:val="00C3454C"/>
    <w:rsid w:val="00C50DDB"/>
    <w:rsid w:val="00C53B18"/>
    <w:rsid w:val="00C62C13"/>
    <w:rsid w:val="00C634E0"/>
    <w:rsid w:val="00C73A51"/>
    <w:rsid w:val="00C8466E"/>
    <w:rsid w:val="00CA5723"/>
    <w:rsid w:val="00CA6D73"/>
    <w:rsid w:val="00CA7705"/>
    <w:rsid w:val="00CB52AE"/>
    <w:rsid w:val="00CC7E7C"/>
    <w:rsid w:val="00CD3819"/>
    <w:rsid w:val="00D071FB"/>
    <w:rsid w:val="00D11945"/>
    <w:rsid w:val="00D1538F"/>
    <w:rsid w:val="00D42144"/>
    <w:rsid w:val="00D45F2B"/>
    <w:rsid w:val="00D7548B"/>
    <w:rsid w:val="00D80AB8"/>
    <w:rsid w:val="00DA2251"/>
    <w:rsid w:val="00DC7FF3"/>
    <w:rsid w:val="00DE00AC"/>
    <w:rsid w:val="00DE5ACE"/>
    <w:rsid w:val="00E013AB"/>
    <w:rsid w:val="00E17221"/>
    <w:rsid w:val="00E20380"/>
    <w:rsid w:val="00E3750C"/>
    <w:rsid w:val="00E6125A"/>
    <w:rsid w:val="00E72D9C"/>
    <w:rsid w:val="00E77CB3"/>
    <w:rsid w:val="00EB0EC8"/>
    <w:rsid w:val="00ED35AD"/>
    <w:rsid w:val="00ED3842"/>
    <w:rsid w:val="00EE15D1"/>
    <w:rsid w:val="00F002F9"/>
    <w:rsid w:val="00F00D6C"/>
    <w:rsid w:val="00F25FDC"/>
    <w:rsid w:val="00F3451C"/>
    <w:rsid w:val="00F73F47"/>
    <w:rsid w:val="00F77C5B"/>
    <w:rsid w:val="00F86E26"/>
    <w:rsid w:val="00FB04D1"/>
    <w:rsid w:val="00FB2446"/>
    <w:rsid w:val="00FD1CC5"/>
    <w:rsid w:val="00FD3E3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23BEBD"/>
  <w15:docId w15:val="{21796D56-D473-4A12-AFD1-5837B1995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E2BBA"/>
    <w:pPr>
      <w:widowControl w:val="0"/>
      <w:jc w:val="both"/>
    </w:pPr>
    <w:rPr>
      <w:rFonts w:ascii="Calibri" w:eastAsia="宋体" w:hAnsi="Calibri"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BE2BBA"/>
    <w:rPr>
      <w:sz w:val="24"/>
    </w:rPr>
  </w:style>
  <w:style w:type="paragraph" w:styleId="a4">
    <w:name w:val="header"/>
    <w:basedOn w:val="a"/>
    <w:link w:val="a5"/>
    <w:uiPriority w:val="99"/>
    <w:rsid w:val="00BE2BBA"/>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BE2BBA"/>
    <w:rPr>
      <w:rFonts w:ascii="Calibri" w:eastAsia="宋体" w:hAnsi="Calibri" w:cs="Times New Roman"/>
      <w:sz w:val="18"/>
      <w:szCs w:val="18"/>
    </w:rPr>
  </w:style>
  <w:style w:type="paragraph" w:styleId="a6">
    <w:name w:val="footer"/>
    <w:basedOn w:val="a"/>
    <w:link w:val="a7"/>
    <w:uiPriority w:val="99"/>
    <w:rsid w:val="00BE2BBA"/>
    <w:pPr>
      <w:tabs>
        <w:tab w:val="center" w:pos="4153"/>
        <w:tab w:val="right" w:pos="8306"/>
      </w:tabs>
      <w:snapToGrid w:val="0"/>
      <w:jc w:val="left"/>
    </w:pPr>
    <w:rPr>
      <w:sz w:val="18"/>
      <w:szCs w:val="18"/>
    </w:rPr>
  </w:style>
  <w:style w:type="character" w:customStyle="1" w:styleId="a7">
    <w:name w:val="页脚 字符"/>
    <w:basedOn w:val="a0"/>
    <w:link w:val="a6"/>
    <w:uiPriority w:val="99"/>
    <w:rsid w:val="00BE2BBA"/>
    <w:rPr>
      <w:rFonts w:ascii="Calibri" w:eastAsia="宋体" w:hAnsi="Calibri" w:cs="Times New Roman"/>
      <w:sz w:val="18"/>
      <w:szCs w:val="18"/>
    </w:rPr>
  </w:style>
  <w:style w:type="character" w:styleId="a8">
    <w:name w:val="page number"/>
    <w:basedOn w:val="a0"/>
    <w:uiPriority w:val="99"/>
    <w:rsid w:val="00BE2BBA"/>
    <w:rPr>
      <w:rFonts w:cs="Times New Roman"/>
    </w:rPr>
  </w:style>
  <w:style w:type="paragraph" w:styleId="a9">
    <w:name w:val="List Paragraph"/>
    <w:basedOn w:val="a"/>
    <w:uiPriority w:val="34"/>
    <w:qFormat/>
    <w:rsid w:val="00F002F9"/>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22143</TotalTime>
  <Pages>7</Pages>
  <Words>481</Words>
  <Characters>2743</Characters>
  <Application>Microsoft Office Word</Application>
  <DocSecurity>0</DocSecurity>
  <Lines>22</Lines>
  <Paragraphs>6</Paragraphs>
  <ScaleCrop>false</ScaleCrop>
  <Company/>
  <LinksUpToDate>false</LinksUpToDate>
  <CharactersWithSpaces>3218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银敏</dc:creator>
  <cp:lastModifiedBy>杨景民</cp:lastModifiedBy>
  <cp:revision>120</cp:revision>
  <cp:lastPrinted>2024-12-24T02:49:00Z</cp:lastPrinted>
  <dcterms:created xsi:type="dcterms:W3CDTF">2024-04-30T02:49:00Z</dcterms:created>
  <dcterms:modified xsi:type="dcterms:W3CDTF">2026-05-21T01:23:00Z</dcterms:modified>
</cp:coreProperties>
</file>