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附件2：</w:t>
      </w:r>
    </w:p>
    <w:p>
      <w:pPr>
        <w:pStyle w:val="2"/>
        <w:jc w:val="center"/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color w:val="auto"/>
          <w:sz w:val="36"/>
          <w:szCs w:val="36"/>
          <w:lang w:eastAsia="zh-CN"/>
        </w:rPr>
        <w:t>第十八届工程建设行业信息化发展大会报名表</w:t>
      </w:r>
    </w:p>
    <w:p>
      <w:pPr>
        <w:pStyle w:val="2"/>
        <w:jc w:val="center"/>
        <w:rPr>
          <w:rFonts w:hint="eastAsia" w:ascii="宋体" w:hAnsi="宋体" w:eastAsia="宋体" w:cs="宋体"/>
          <w:b w:val="0"/>
          <w:bCs/>
          <w:i w:val="0"/>
          <w:color w:val="000000"/>
          <w:kern w:val="0"/>
          <w:sz w:val="22"/>
          <w:szCs w:val="22"/>
          <w:u w:val="none"/>
          <w:lang w:val="en-US" w:eastAsia="zh-CN" w:bidi="ar"/>
        </w:rPr>
      </w:pPr>
    </w:p>
    <w:p>
      <w:pPr>
        <w:pStyle w:val="2"/>
        <w:jc w:val="both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单位联系人：                               联系电话：</w:t>
      </w:r>
    </w:p>
    <w:tbl>
      <w:tblPr>
        <w:tblStyle w:val="5"/>
        <w:tblW w:w="9990" w:type="dxa"/>
        <w:tblInd w:w="-302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7"/>
        <w:gridCol w:w="2865"/>
        <w:gridCol w:w="1335"/>
        <w:gridCol w:w="1873"/>
        <w:gridCol w:w="1650"/>
        <w:gridCol w:w="129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ind w:firstLine="480" w:firstLineChars="200"/>
        <w:rPr>
          <w:rFonts w:hint="eastAsia" w:asciiTheme="minorEastAsia" w:hAnsiTheme="minorEastAsia" w:eastAsiaTheme="minorEastAsia" w:cstheme="minorEastAsia"/>
          <w:b w:val="0"/>
          <w:bCs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备注：报名参会单位按《通知》要求线上报名（网址：https://huiyi.cacem.com.cn/</w:t>
      </w:r>
      <w:r>
        <w:rPr>
          <w:rFonts w:hint="eastAsia" w:asciiTheme="minorEastAsia" w:hAnsiTheme="minorEastAsia" w:eastAsiaTheme="minorEastAsia" w:cstheme="minorEastAsia"/>
          <w:b w:val="0"/>
          <w:bCs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）并缴纳费用，且于4月22日前同时将此表（word格式）电子版发送至我会信息部邮箱879726937@qq.com。</w:t>
      </w:r>
      <w:bookmarkStart w:id="0" w:name="_GoBack"/>
      <w:bookmarkEnd w:id="0"/>
    </w:p>
    <w:sectPr>
      <w:pgSz w:w="11906" w:h="16838"/>
      <w:pgMar w:top="1304" w:right="1134" w:bottom="113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kwYjU3YTFhZWI3MGM2MzYwZjZmMjhmYWJlODRhMTEifQ=="/>
  </w:docVars>
  <w:rsids>
    <w:rsidRoot w:val="00B91110"/>
    <w:rsid w:val="00393BED"/>
    <w:rsid w:val="00531D78"/>
    <w:rsid w:val="005F1EE3"/>
    <w:rsid w:val="00672961"/>
    <w:rsid w:val="007C2E08"/>
    <w:rsid w:val="008E6D8D"/>
    <w:rsid w:val="00B91110"/>
    <w:rsid w:val="08725C7B"/>
    <w:rsid w:val="0D1A009E"/>
    <w:rsid w:val="0D6D5FE6"/>
    <w:rsid w:val="0E1B5DB9"/>
    <w:rsid w:val="18EB5A61"/>
    <w:rsid w:val="197C1BE3"/>
    <w:rsid w:val="199F6B71"/>
    <w:rsid w:val="1AE8509E"/>
    <w:rsid w:val="202D4A5B"/>
    <w:rsid w:val="23707BFE"/>
    <w:rsid w:val="26015257"/>
    <w:rsid w:val="28BE538D"/>
    <w:rsid w:val="2FD23BC3"/>
    <w:rsid w:val="325F470F"/>
    <w:rsid w:val="4138462B"/>
    <w:rsid w:val="44F16575"/>
    <w:rsid w:val="53B73CF1"/>
    <w:rsid w:val="59696AAD"/>
    <w:rsid w:val="59AB058D"/>
    <w:rsid w:val="5A8C3847"/>
    <w:rsid w:val="61E53702"/>
    <w:rsid w:val="7AA640E3"/>
    <w:rsid w:val="7C89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eastAsia="宋体"/>
      <w:sz w:val="21"/>
      <w:szCs w:val="24"/>
    </w:rPr>
  </w:style>
  <w:style w:type="paragraph" w:styleId="3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552</Words>
  <Characters>710</Characters>
  <Lines>3</Lines>
  <Paragraphs>1</Paragraphs>
  <TotalTime>0</TotalTime>
  <ScaleCrop>false</ScaleCrop>
  <LinksUpToDate>false</LinksUpToDate>
  <CharactersWithSpaces>747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2020-09-28T01:16:00Z</dcterms:created>
  <dc:creator>余阗</dc:creator>
  <cp:lastModifiedBy>Administrator</cp:lastModifiedBy>
  <dcterms:modified xsi:type="dcterms:W3CDTF">2024-04-07T07:50:33Z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1EACCCEF8378429DA62FAD02A88E154C</vt:lpwstr>
  </property>
</Properties>
</file>